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CAE" w:rsidRPr="00CA5988" w:rsidRDefault="00D07CAE" w:rsidP="00DF6E15">
      <w:pPr>
        <w:ind w:leftChars="177" w:left="425"/>
        <w:jc w:val="center"/>
        <w:rPr>
          <w:rFonts w:ascii="Times New Roman" w:eastAsia="微軟正黑體" w:hAnsi="Times New Roman" w:cs="Times New Roman"/>
          <w:color w:val="000000" w:themeColor="text1"/>
          <w:kern w:val="0"/>
          <w:sz w:val="32"/>
          <w:szCs w:val="32"/>
        </w:rPr>
      </w:pPr>
      <w:r w:rsidRPr="006B0187">
        <w:rPr>
          <w:rFonts w:ascii="Times New Roman" w:eastAsia="微軟正黑體" w:hAnsi="Times New Roman" w:cs="Times New Roman"/>
          <w:kern w:val="0"/>
          <w:sz w:val="32"/>
          <w:szCs w:val="32"/>
        </w:rPr>
        <w:t>企業</w:t>
      </w:r>
      <w:r w:rsidRPr="006B0187">
        <w:rPr>
          <w:rFonts w:ascii="Times New Roman" w:eastAsia="微軟正黑體" w:hAnsi="Times New Roman" w:cs="Times New Roman"/>
          <w:kern w:val="0"/>
          <w:sz w:val="32"/>
          <w:szCs w:val="32"/>
        </w:rPr>
        <w:t>ESG</w:t>
      </w:r>
      <w:r w:rsidRPr="006B0187">
        <w:rPr>
          <w:rFonts w:ascii="Times New Roman" w:eastAsia="微軟正黑體" w:hAnsi="Times New Roman" w:cs="Times New Roman"/>
          <w:kern w:val="0"/>
          <w:sz w:val="32"/>
          <w:szCs w:val="32"/>
        </w:rPr>
        <w:t>資訊</w:t>
      </w:r>
      <w:r>
        <w:rPr>
          <w:rFonts w:ascii="Times New Roman" w:eastAsia="微軟正黑體" w:hAnsi="Times New Roman" w:cs="Times New Roman" w:hint="eastAsia"/>
          <w:kern w:val="0"/>
          <w:sz w:val="32"/>
          <w:szCs w:val="32"/>
        </w:rPr>
        <w:t>及永續經濟活動自評</w:t>
      </w:r>
      <w:r w:rsidRPr="006B0187">
        <w:rPr>
          <w:rFonts w:ascii="Times New Roman" w:eastAsia="微軟正黑體" w:hAnsi="Times New Roman" w:cs="Times New Roman"/>
          <w:kern w:val="0"/>
          <w:sz w:val="32"/>
          <w:szCs w:val="32"/>
        </w:rPr>
        <w:t>問卷</w:t>
      </w:r>
      <w:r w:rsidR="007D6308" w:rsidRPr="00CA5988">
        <w:rPr>
          <w:rFonts w:ascii="Times New Roman" w:eastAsia="微軟正黑體" w:hAnsi="Times New Roman" w:cs="Times New Roman" w:hint="eastAsia"/>
          <w:color w:val="000000" w:themeColor="text1"/>
          <w:kern w:val="0"/>
          <w:sz w:val="32"/>
          <w:szCs w:val="32"/>
        </w:rPr>
        <w:t>(</w:t>
      </w:r>
      <w:r w:rsidR="007D6308" w:rsidRPr="00CA5988">
        <w:rPr>
          <w:rFonts w:ascii="Times New Roman" w:eastAsia="微軟正黑體" w:hAnsi="Times New Roman" w:cs="Times New Roman" w:hint="eastAsia"/>
          <w:color w:val="000000" w:themeColor="text1"/>
          <w:kern w:val="0"/>
          <w:sz w:val="32"/>
          <w:szCs w:val="32"/>
        </w:rPr>
        <w:t>第二版</w:t>
      </w:r>
      <w:r w:rsidR="007D6308" w:rsidRPr="00CA5988">
        <w:rPr>
          <w:rFonts w:ascii="Times New Roman" w:eastAsia="微軟正黑體" w:hAnsi="Times New Roman" w:cs="Times New Roman"/>
          <w:color w:val="000000" w:themeColor="text1"/>
          <w:kern w:val="0"/>
          <w:sz w:val="32"/>
          <w:szCs w:val="32"/>
        </w:rPr>
        <w:t>)</w:t>
      </w:r>
    </w:p>
    <w:p w:rsidR="00D07CAE" w:rsidRPr="004168D6" w:rsidRDefault="00D07CAE" w:rsidP="00D07CAE">
      <w:pPr>
        <w:autoSpaceDE w:val="0"/>
        <w:autoSpaceDN w:val="0"/>
        <w:adjustRightInd w:val="0"/>
        <w:ind w:leftChars="177" w:left="425" w:firstLineChars="200" w:firstLine="480"/>
        <w:rPr>
          <w:rFonts w:ascii="細明體" w:eastAsia="細明體" w:cs="細明體"/>
          <w:color w:val="000000" w:themeColor="text1"/>
          <w:kern w:val="0"/>
          <w:szCs w:val="24"/>
        </w:rPr>
      </w:pPr>
      <w:r w:rsidRPr="004168D6">
        <w:rPr>
          <w:rFonts w:ascii="細明體" w:eastAsia="細明體" w:cs="細明體" w:hint="eastAsia"/>
          <w:color w:val="000000" w:themeColor="text1"/>
          <w:kern w:val="0"/>
          <w:szCs w:val="24"/>
        </w:rPr>
        <w:t>本項問卷目的係為協助企業及</w:t>
      </w:r>
      <w:r w:rsidRPr="004168D6">
        <w:rPr>
          <w:rFonts w:ascii="細明體" w:eastAsia="細明體" w:cs="細明體" w:hint="eastAsia"/>
          <w:kern w:val="0"/>
          <w:szCs w:val="24"/>
          <w:shd w:val="clear" w:color="auto" w:fill="FFFFFF" w:themeFill="background1"/>
        </w:rPr>
        <w:t>瞭解永續經濟活動現況</w:t>
      </w:r>
      <w:r w:rsidRPr="004168D6">
        <w:rPr>
          <w:rFonts w:ascii="細明體" w:eastAsia="細明體" w:cs="細明體" w:hint="eastAsia"/>
          <w:kern w:val="0"/>
          <w:szCs w:val="24"/>
        </w:rPr>
        <w:t>，</w:t>
      </w:r>
      <w:r w:rsidRPr="004168D6">
        <w:rPr>
          <w:rFonts w:ascii="細明體" w:eastAsia="細明體" w:cs="細明體" w:hint="eastAsia"/>
          <w:color w:val="000000" w:themeColor="text1"/>
          <w:kern w:val="0"/>
          <w:szCs w:val="24"/>
        </w:rPr>
        <w:t>鼓勵金融業將資金導引至永續的經濟活動，帶動企業永續發展及減碳轉型，研訂本項問卷調查，以引導金融業及企業重視氣候變遷議題及永續發展，並促使企業重視並落實</w:t>
      </w:r>
      <w:r w:rsidRPr="004168D6">
        <w:rPr>
          <w:rFonts w:ascii="Times New Roman" w:eastAsia="細明體" w:hAnsi="Times New Roman" w:cs="Times New Roman"/>
          <w:color w:val="000000" w:themeColor="text1"/>
          <w:kern w:val="0"/>
          <w:szCs w:val="24"/>
        </w:rPr>
        <w:t>ESG</w:t>
      </w:r>
      <w:r w:rsidRPr="004168D6">
        <w:rPr>
          <w:rFonts w:ascii="細明體" w:eastAsia="細明體" w:cs="細明體" w:hint="eastAsia"/>
          <w:color w:val="000000" w:themeColor="text1"/>
          <w:kern w:val="0"/>
          <w:szCs w:val="24"/>
        </w:rPr>
        <w:t>。</w:t>
      </w:r>
    </w:p>
    <w:p w:rsidR="00D07CAE" w:rsidRPr="004168D6" w:rsidRDefault="00CA66F1" w:rsidP="00D07CAE">
      <w:pPr>
        <w:autoSpaceDE w:val="0"/>
        <w:autoSpaceDN w:val="0"/>
        <w:adjustRightInd w:val="0"/>
        <w:ind w:leftChars="177" w:left="425" w:firstLineChars="200" w:firstLine="480"/>
        <w:rPr>
          <w:rFonts w:ascii="細明體" w:eastAsia="細明體" w:cs="細明體"/>
          <w:color w:val="000000" w:themeColor="text1"/>
          <w:kern w:val="0"/>
          <w:szCs w:val="24"/>
        </w:rPr>
      </w:pPr>
      <w:r>
        <w:rPr>
          <w:noProof/>
          <w:szCs w:val="24"/>
        </w:rPr>
        <w:drawing>
          <wp:anchor distT="0" distB="0" distL="114300" distR="114300" simplePos="0" relativeHeight="251661312" behindDoc="0" locked="0" layoutInCell="1" allowOverlap="1">
            <wp:simplePos x="0" y="0"/>
            <wp:positionH relativeFrom="margin">
              <wp:align>right</wp:align>
            </wp:positionH>
            <wp:positionV relativeFrom="paragraph">
              <wp:posOffset>282575</wp:posOffset>
            </wp:positionV>
            <wp:extent cx="809625" cy="845185"/>
            <wp:effectExtent l="0" t="0" r="9525"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問卷第一部分影片Q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9625" cy="845185"/>
                    </a:xfrm>
                    <a:prstGeom prst="rect">
                      <a:avLst/>
                    </a:prstGeom>
                  </pic:spPr>
                </pic:pic>
              </a:graphicData>
            </a:graphic>
            <wp14:sizeRelH relativeFrom="page">
              <wp14:pctWidth>0</wp14:pctWidth>
            </wp14:sizeRelH>
            <wp14:sizeRelV relativeFrom="page">
              <wp14:pctHeight>0</wp14:pctHeight>
            </wp14:sizeRelV>
          </wp:anchor>
        </w:drawing>
      </w:r>
      <w:r w:rsidR="00D07CAE" w:rsidRPr="004168D6">
        <w:rPr>
          <w:rFonts w:ascii="細明體" w:eastAsia="細明體" w:cs="細明體" w:hint="eastAsia"/>
          <w:color w:val="000000" w:themeColor="text1"/>
          <w:kern w:val="0"/>
          <w:szCs w:val="24"/>
        </w:rPr>
        <w:t>茲同意</w:t>
      </w:r>
      <w:r w:rsidR="00D07CAE" w:rsidRPr="004168D6">
        <w:rPr>
          <w:rFonts w:ascii="Times New Roman" w:eastAsia="細明體" w:hAnsi="Times New Roman" w:cs="Times New Roman"/>
          <w:color w:val="000000" w:themeColor="text1"/>
          <w:kern w:val="0"/>
          <w:szCs w:val="24"/>
        </w:rPr>
        <w:t xml:space="preserve">  </w:t>
      </w:r>
      <w:r w:rsidR="00D07CAE" w:rsidRPr="004168D6">
        <w:rPr>
          <w:rFonts w:ascii="細明體" w:eastAsia="細明體" w:cs="細明體" w:hint="eastAsia"/>
          <w:color w:val="000000" w:themeColor="text1"/>
          <w:kern w:val="0"/>
          <w:szCs w:val="24"/>
        </w:rPr>
        <w:t>貴機構、財團法人金融聯合徵信中心(含所屬會員機構)、金融監督管理委員會及經其指定之機構，於辦理授信管理之目的範圍內，得蒐集、處理及利用本項問卷資料。</w:t>
      </w:r>
    </w:p>
    <w:p w:rsidR="00D07CAE" w:rsidRPr="004168D6" w:rsidRDefault="00D07CAE" w:rsidP="00D07CAE">
      <w:pPr>
        <w:autoSpaceDE w:val="0"/>
        <w:autoSpaceDN w:val="0"/>
        <w:adjustRightInd w:val="0"/>
        <w:ind w:leftChars="177" w:left="425" w:firstLineChars="200" w:firstLine="480"/>
        <w:rPr>
          <w:rFonts w:ascii="細明體" w:eastAsia="細明體" w:cs="細明體"/>
          <w:color w:val="000000" w:themeColor="text1"/>
          <w:kern w:val="0"/>
          <w:szCs w:val="24"/>
        </w:rPr>
      </w:pPr>
    </w:p>
    <w:p w:rsidR="00D07CAE" w:rsidRPr="004168D6" w:rsidRDefault="00D07CAE" w:rsidP="00D07CAE">
      <w:pPr>
        <w:ind w:leftChars="177" w:left="425" w:rightChars="117" w:right="281"/>
        <w:jc w:val="right"/>
        <w:rPr>
          <w:szCs w:val="24"/>
        </w:rPr>
      </w:pPr>
      <w:r w:rsidRPr="004168D6">
        <w:rPr>
          <w:rFonts w:hint="eastAsia"/>
          <w:szCs w:val="24"/>
        </w:rPr>
        <w:t>填寫日期</w:t>
      </w:r>
      <w:r w:rsidRPr="004168D6">
        <w:rPr>
          <w:rFonts w:hint="eastAsia"/>
          <w:szCs w:val="24"/>
        </w:rPr>
        <w:t>:</w:t>
      </w:r>
      <w:r w:rsidR="003A40DB" w:rsidRPr="003A40DB">
        <w:rPr>
          <w:rFonts w:hint="eastAsia"/>
          <w:szCs w:val="24"/>
        </w:rPr>
        <w:t xml:space="preserve"> </w:t>
      </w:r>
      <w:r w:rsidR="003A40DB" w:rsidRPr="004168D6">
        <w:rPr>
          <w:rFonts w:hint="eastAsia"/>
          <w:szCs w:val="24"/>
        </w:rPr>
        <w:t>＿＿＿＿</w:t>
      </w:r>
      <w:r w:rsidRPr="004168D6">
        <w:rPr>
          <w:rFonts w:hint="eastAsia"/>
          <w:szCs w:val="24"/>
        </w:rPr>
        <w:t>年</w:t>
      </w:r>
      <w:r w:rsidR="003A40DB">
        <w:rPr>
          <w:rFonts w:hint="eastAsia"/>
          <w:szCs w:val="24"/>
        </w:rPr>
        <w:t>＿＿＿</w:t>
      </w:r>
      <w:r w:rsidRPr="004168D6">
        <w:rPr>
          <w:rFonts w:hint="eastAsia"/>
          <w:szCs w:val="24"/>
        </w:rPr>
        <w:t>月</w:t>
      </w:r>
      <w:r w:rsidR="003A40DB">
        <w:rPr>
          <w:rFonts w:hint="eastAsia"/>
          <w:szCs w:val="24"/>
        </w:rPr>
        <w:t>＿＿＿</w:t>
      </w:r>
      <w:r w:rsidRPr="004168D6">
        <w:rPr>
          <w:rFonts w:hint="eastAsia"/>
          <w:szCs w:val="24"/>
        </w:rPr>
        <w:t>日</w:t>
      </w:r>
    </w:p>
    <w:p w:rsidR="00D07CAE" w:rsidRPr="004168D6" w:rsidRDefault="00D07CAE" w:rsidP="00D1354B">
      <w:pPr>
        <w:pStyle w:val="a3"/>
        <w:numPr>
          <w:ilvl w:val="0"/>
          <w:numId w:val="4"/>
        </w:numPr>
        <w:ind w:leftChars="0" w:rightChars="117" w:right="281" w:hanging="78"/>
        <w:rPr>
          <w:rFonts w:asciiTheme="majorEastAsia" w:eastAsiaTheme="majorEastAsia" w:hAnsiTheme="majorEastAsia"/>
          <w:b/>
          <w:szCs w:val="24"/>
        </w:rPr>
      </w:pPr>
      <w:r w:rsidRPr="004168D6">
        <w:rPr>
          <w:rFonts w:asciiTheme="majorEastAsia" w:eastAsiaTheme="majorEastAsia" w:hAnsiTheme="majorEastAsia" w:hint="eastAsia"/>
          <w:b/>
          <w:szCs w:val="24"/>
        </w:rPr>
        <w:t>企業E</w:t>
      </w:r>
      <w:r w:rsidRPr="004168D6">
        <w:rPr>
          <w:rFonts w:asciiTheme="majorEastAsia" w:eastAsiaTheme="majorEastAsia" w:hAnsiTheme="majorEastAsia"/>
          <w:b/>
          <w:szCs w:val="24"/>
        </w:rPr>
        <w:t>SG</w:t>
      </w:r>
      <w:r w:rsidRPr="004168D6">
        <w:rPr>
          <w:rFonts w:asciiTheme="majorEastAsia" w:eastAsiaTheme="majorEastAsia" w:hAnsiTheme="majorEastAsia" w:hint="eastAsia"/>
          <w:b/>
          <w:szCs w:val="24"/>
        </w:rPr>
        <w:t>資料</w:t>
      </w:r>
    </w:p>
    <w:p w:rsidR="00D07CAE" w:rsidRPr="004168D6" w:rsidRDefault="00D07CAE" w:rsidP="00D1354B">
      <w:pPr>
        <w:pStyle w:val="a3"/>
        <w:numPr>
          <w:ilvl w:val="0"/>
          <w:numId w:val="1"/>
        </w:numPr>
        <w:ind w:leftChars="0" w:left="851" w:rightChars="117" w:right="281" w:hanging="425"/>
        <w:rPr>
          <w:b/>
          <w:szCs w:val="24"/>
        </w:rPr>
      </w:pPr>
      <w:r w:rsidRPr="004168D6">
        <w:rPr>
          <w:rFonts w:hint="eastAsia"/>
          <w:b/>
          <w:szCs w:val="24"/>
        </w:rPr>
        <w:t>基本資料</w:t>
      </w:r>
    </w:p>
    <w:p w:rsidR="00D07CAE" w:rsidRPr="004168D6" w:rsidRDefault="00D07CAE" w:rsidP="00D07CAE">
      <w:pPr>
        <w:ind w:leftChars="177" w:left="425"/>
        <w:rPr>
          <w:szCs w:val="24"/>
        </w:rPr>
      </w:pPr>
      <w:r w:rsidRPr="004168D6">
        <w:rPr>
          <w:rFonts w:hint="eastAsia"/>
          <w:szCs w:val="24"/>
        </w:rPr>
        <w:t>企業名稱：＿＿＿＿＿＿＿＿＿＿＿＿＿＿＿＿＿＿＿＿＿。企業統編：＿＿＿＿＿＿＿＿＿。</w:t>
      </w:r>
    </w:p>
    <w:p w:rsidR="00D07CAE" w:rsidRPr="004168D6" w:rsidRDefault="00D07CAE" w:rsidP="00D07CAE">
      <w:pPr>
        <w:ind w:leftChars="177" w:left="425"/>
        <w:rPr>
          <w:szCs w:val="24"/>
        </w:rPr>
      </w:pPr>
      <w:r w:rsidRPr="004168D6">
        <w:rPr>
          <w:rFonts w:hint="eastAsia"/>
          <w:szCs w:val="24"/>
        </w:rPr>
        <w:t>過去一年年度：＿＿＿＿＿年。</w:t>
      </w:r>
      <w:r w:rsidRPr="004168D6">
        <w:rPr>
          <w:rFonts w:hint="eastAsia"/>
          <w:szCs w:val="24"/>
        </w:rPr>
        <w:t>(</w:t>
      </w:r>
      <w:r w:rsidRPr="004168D6">
        <w:rPr>
          <w:rFonts w:hint="eastAsia"/>
          <w:szCs w:val="24"/>
        </w:rPr>
        <w:t>詳說明</w:t>
      </w:r>
      <w:r w:rsidRPr="004168D6">
        <w:rPr>
          <w:szCs w:val="24"/>
        </w:rPr>
        <w:t>)</w:t>
      </w:r>
    </w:p>
    <w:p w:rsidR="00D07CAE" w:rsidRPr="004168D6" w:rsidRDefault="00D07CAE" w:rsidP="00D07CAE">
      <w:pPr>
        <w:ind w:leftChars="177" w:left="425"/>
        <w:rPr>
          <w:szCs w:val="24"/>
        </w:rPr>
      </w:pPr>
      <w:r w:rsidRPr="004168D6">
        <w:rPr>
          <w:rFonts w:hint="eastAsia"/>
          <w:szCs w:val="24"/>
        </w:rPr>
        <w:t>過去一年</w:t>
      </w:r>
      <w:r w:rsidRPr="004168D6">
        <w:rPr>
          <w:szCs w:val="24"/>
        </w:rPr>
        <w:t>營業收入</w:t>
      </w:r>
      <w:r w:rsidRPr="004168D6">
        <w:rPr>
          <w:rFonts w:hint="eastAsia"/>
          <w:szCs w:val="24"/>
        </w:rPr>
        <w:t>：＿＿＿＿＿＿＿</w:t>
      </w:r>
      <w:r>
        <w:rPr>
          <w:rFonts w:hint="eastAsia"/>
          <w:szCs w:val="24"/>
        </w:rPr>
        <w:t>＿＿</w:t>
      </w:r>
      <w:r w:rsidRPr="004168D6">
        <w:rPr>
          <w:rFonts w:hint="eastAsia"/>
          <w:szCs w:val="24"/>
        </w:rPr>
        <w:t>千元。過去一年</w:t>
      </w:r>
      <w:r w:rsidRPr="004168D6">
        <w:rPr>
          <w:szCs w:val="24"/>
        </w:rPr>
        <w:t>資產總額</w:t>
      </w:r>
      <w:r w:rsidRPr="004168D6">
        <w:rPr>
          <w:rFonts w:hint="eastAsia"/>
          <w:szCs w:val="24"/>
        </w:rPr>
        <w:t>：＿＿＿＿＿＿＿＿</w:t>
      </w:r>
      <w:r>
        <w:rPr>
          <w:rFonts w:hint="eastAsia"/>
          <w:szCs w:val="24"/>
        </w:rPr>
        <w:t>＿</w:t>
      </w:r>
      <w:r w:rsidRPr="004168D6">
        <w:rPr>
          <w:rFonts w:hint="eastAsia"/>
          <w:szCs w:val="24"/>
        </w:rPr>
        <w:t>千元。</w:t>
      </w:r>
    </w:p>
    <w:p w:rsidR="00D07CAE" w:rsidRDefault="00D07CAE" w:rsidP="00D07CAE">
      <w:pPr>
        <w:ind w:leftChars="177" w:left="425"/>
        <w:rPr>
          <w:sz w:val="22"/>
        </w:rPr>
      </w:pPr>
      <w:r w:rsidRPr="004168D6">
        <w:rPr>
          <w:rFonts w:hint="eastAsia"/>
          <w:szCs w:val="24"/>
        </w:rPr>
        <w:t>營業收入</w:t>
      </w:r>
      <w:r w:rsidRPr="004168D6">
        <w:rPr>
          <w:rFonts w:hint="eastAsia"/>
          <w:szCs w:val="24"/>
        </w:rPr>
        <w:t>/</w:t>
      </w:r>
      <w:r w:rsidRPr="004168D6">
        <w:rPr>
          <w:rFonts w:hint="eastAsia"/>
          <w:szCs w:val="24"/>
        </w:rPr>
        <w:t>資產資料屬性：□財務簽證。□稅務簽證。□自結報告。□其他＿＿＿＿＿＿＿＿</w:t>
      </w:r>
      <w:r>
        <w:rPr>
          <w:rFonts w:hint="eastAsia"/>
          <w:szCs w:val="24"/>
        </w:rPr>
        <w:t>＿</w:t>
      </w:r>
      <w:r w:rsidRPr="004168D6">
        <w:rPr>
          <w:rFonts w:hint="eastAsia"/>
          <w:szCs w:val="24"/>
        </w:rPr>
        <w:t>。</w:t>
      </w:r>
    </w:p>
    <w:p w:rsidR="00D07CAE" w:rsidRPr="004168D6" w:rsidRDefault="00D07CAE" w:rsidP="00D07CAE">
      <w:pPr>
        <w:spacing w:line="280" w:lineRule="exact"/>
        <w:ind w:leftChars="177" w:left="425"/>
        <w:rPr>
          <w:rFonts w:ascii="細明體" w:eastAsia="細明體" w:cs="細明體"/>
          <w:kern w:val="0"/>
          <w:sz w:val="20"/>
          <w:szCs w:val="20"/>
          <w:shd w:val="clear" w:color="auto" w:fill="FFFFFF" w:themeFill="background1"/>
        </w:rPr>
      </w:pPr>
      <w:r w:rsidRPr="004168D6">
        <w:rPr>
          <w:rFonts w:ascii="細明體" w:eastAsia="細明體" w:cs="細明體" w:hint="eastAsia"/>
          <w:kern w:val="0"/>
          <w:sz w:val="20"/>
          <w:szCs w:val="20"/>
          <w:shd w:val="clear" w:color="auto" w:fill="FFFFFF" w:themeFill="background1"/>
        </w:rPr>
        <w:t>說明:「過去一年」係指填寫日之前一年</w:t>
      </w:r>
      <w:r w:rsidRPr="004168D6">
        <w:rPr>
          <w:rFonts w:ascii="細明體" w:eastAsia="細明體" w:cs="細明體"/>
          <w:kern w:val="0"/>
          <w:sz w:val="20"/>
          <w:szCs w:val="20"/>
          <w:shd w:val="clear" w:color="auto" w:fill="FFFFFF" w:themeFill="background1"/>
        </w:rPr>
        <w:t>(</w:t>
      </w:r>
      <w:r w:rsidRPr="004168D6">
        <w:rPr>
          <w:rFonts w:ascii="細明體" w:eastAsia="細明體" w:cs="細明體" w:hint="eastAsia"/>
          <w:kern w:val="0"/>
          <w:sz w:val="20"/>
          <w:szCs w:val="20"/>
          <w:shd w:val="clear" w:color="auto" w:fill="FFFFFF" w:themeFill="background1"/>
        </w:rPr>
        <w:t>以下皆同</w:t>
      </w:r>
      <w:r w:rsidRPr="004168D6">
        <w:rPr>
          <w:rFonts w:ascii="細明體" w:eastAsia="細明體" w:cs="細明體"/>
          <w:kern w:val="0"/>
          <w:sz w:val="20"/>
          <w:szCs w:val="20"/>
          <w:shd w:val="clear" w:color="auto" w:fill="FFFFFF" w:themeFill="background1"/>
        </w:rPr>
        <w:t>)</w:t>
      </w:r>
      <w:r w:rsidRPr="004168D6">
        <w:rPr>
          <w:rFonts w:ascii="細明體" w:eastAsia="細明體" w:cs="細明體" w:hint="eastAsia"/>
          <w:kern w:val="0"/>
          <w:sz w:val="20"/>
          <w:szCs w:val="20"/>
          <w:shd w:val="clear" w:color="auto" w:fill="FFFFFF" w:themeFill="background1"/>
        </w:rPr>
        <w:t>，內容為</w:t>
      </w:r>
      <w:r w:rsidRPr="004168D6">
        <w:rPr>
          <w:rFonts w:ascii="細明體" w:eastAsia="細明體" w:cs="細明體" w:hint="eastAsia"/>
          <w:kern w:val="0"/>
          <w:sz w:val="20"/>
          <w:szCs w:val="20"/>
          <w:u w:val="single"/>
          <w:shd w:val="clear" w:color="auto" w:fill="FFFFFF" w:themeFill="background1"/>
        </w:rPr>
        <w:t>過去一年1至12月全年度資料</w:t>
      </w:r>
      <w:r w:rsidRPr="004168D6">
        <w:rPr>
          <w:rFonts w:ascii="細明體" w:eastAsia="細明體" w:cs="細明體" w:hint="eastAsia"/>
          <w:kern w:val="0"/>
          <w:sz w:val="20"/>
          <w:szCs w:val="20"/>
          <w:shd w:val="clear" w:color="auto" w:fill="FFFFFF" w:themeFill="background1"/>
        </w:rPr>
        <w:t>，例</w:t>
      </w:r>
      <w:r w:rsidRPr="004168D6">
        <w:rPr>
          <w:rFonts w:ascii="細明體" w:eastAsia="細明體" w:cs="細明體"/>
          <w:kern w:val="0"/>
          <w:sz w:val="20"/>
          <w:szCs w:val="20"/>
          <w:shd w:val="clear" w:color="auto" w:fill="FFFFFF" w:themeFill="background1"/>
        </w:rPr>
        <w:t>11</w:t>
      </w:r>
      <w:r w:rsidR="00CA7E38">
        <w:rPr>
          <w:rFonts w:ascii="細明體" w:eastAsia="細明體" w:cs="細明體" w:hint="eastAsia"/>
          <w:kern w:val="0"/>
          <w:sz w:val="20"/>
          <w:szCs w:val="20"/>
          <w:shd w:val="clear" w:color="auto" w:fill="FFFFFF" w:themeFill="background1"/>
        </w:rPr>
        <w:t>4</w:t>
      </w:r>
      <w:r w:rsidRPr="004168D6">
        <w:rPr>
          <w:rFonts w:ascii="細明體" w:eastAsia="細明體" w:cs="細明體" w:hint="eastAsia"/>
          <w:kern w:val="0"/>
          <w:sz w:val="20"/>
          <w:szCs w:val="20"/>
          <w:shd w:val="clear" w:color="auto" w:fill="FFFFFF" w:themeFill="background1"/>
        </w:rPr>
        <w:t>年</w:t>
      </w:r>
      <w:r w:rsidRPr="004168D6">
        <w:rPr>
          <w:rFonts w:ascii="細明體" w:eastAsia="細明體" w:cs="細明體"/>
          <w:kern w:val="0"/>
          <w:sz w:val="20"/>
          <w:szCs w:val="20"/>
          <w:shd w:val="clear" w:color="auto" w:fill="FFFFFF" w:themeFill="background1"/>
        </w:rPr>
        <w:t>1</w:t>
      </w:r>
      <w:r w:rsidRPr="004168D6">
        <w:rPr>
          <w:rFonts w:ascii="細明體" w:eastAsia="細明體" w:cs="細明體" w:hint="eastAsia"/>
          <w:kern w:val="0"/>
          <w:sz w:val="20"/>
          <w:szCs w:val="20"/>
          <w:shd w:val="clear" w:color="auto" w:fill="FFFFFF" w:themeFill="background1"/>
        </w:rPr>
        <w:t>月</w:t>
      </w:r>
      <w:r w:rsidRPr="004168D6">
        <w:rPr>
          <w:rFonts w:ascii="細明體" w:eastAsia="細明體" w:cs="細明體"/>
          <w:kern w:val="0"/>
          <w:sz w:val="20"/>
          <w:szCs w:val="20"/>
          <w:shd w:val="clear" w:color="auto" w:fill="FFFFFF" w:themeFill="background1"/>
        </w:rPr>
        <w:t>18</w:t>
      </w:r>
      <w:r w:rsidRPr="004168D6">
        <w:rPr>
          <w:rFonts w:ascii="細明體" w:eastAsia="細明體" w:cs="細明體" w:hint="eastAsia"/>
          <w:kern w:val="0"/>
          <w:sz w:val="20"/>
          <w:szCs w:val="20"/>
          <w:shd w:val="clear" w:color="auto" w:fill="FFFFFF" w:themeFill="background1"/>
        </w:rPr>
        <w:t>日填寫，則「過去一年」係指</w:t>
      </w:r>
      <w:r w:rsidRPr="004168D6">
        <w:rPr>
          <w:rFonts w:ascii="細明體" w:eastAsia="細明體" w:cs="細明體"/>
          <w:kern w:val="0"/>
          <w:sz w:val="20"/>
          <w:szCs w:val="20"/>
          <w:shd w:val="clear" w:color="auto" w:fill="FFFFFF" w:themeFill="background1"/>
        </w:rPr>
        <w:t>11</w:t>
      </w:r>
      <w:r w:rsidR="00CA7E38">
        <w:rPr>
          <w:rFonts w:ascii="細明體" w:eastAsia="細明體" w:cs="細明體"/>
          <w:kern w:val="0"/>
          <w:sz w:val="20"/>
          <w:szCs w:val="20"/>
          <w:shd w:val="clear" w:color="auto" w:fill="FFFFFF" w:themeFill="background1"/>
        </w:rPr>
        <w:t>3</w:t>
      </w:r>
      <w:r w:rsidRPr="004168D6">
        <w:rPr>
          <w:rFonts w:ascii="細明體" w:eastAsia="細明體" w:cs="細明體" w:hint="eastAsia"/>
          <w:kern w:val="0"/>
          <w:sz w:val="20"/>
          <w:szCs w:val="20"/>
          <w:shd w:val="clear" w:color="auto" w:fill="FFFFFF" w:themeFill="background1"/>
        </w:rPr>
        <w:t>年；或</w:t>
      </w:r>
      <w:r w:rsidRPr="004168D6">
        <w:rPr>
          <w:rFonts w:ascii="細明體" w:eastAsia="細明體" w:cs="細明體"/>
          <w:kern w:val="0"/>
          <w:sz w:val="20"/>
          <w:szCs w:val="20"/>
          <w:shd w:val="clear" w:color="auto" w:fill="FFFFFF" w:themeFill="background1"/>
        </w:rPr>
        <w:t>11</w:t>
      </w:r>
      <w:r w:rsidR="00CA7E38">
        <w:rPr>
          <w:rFonts w:ascii="細明體" w:eastAsia="細明體" w:cs="細明體"/>
          <w:kern w:val="0"/>
          <w:sz w:val="20"/>
          <w:szCs w:val="20"/>
          <w:shd w:val="clear" w:color="auto" w:fill="FFFFFF" w:themeFill="background1"/>
        </w:rPr>
        <w:t>4</w:t>
      </w:r>
      <w:r w:rsidRPr="004168D6">
        <w:rPr>
          <w:rFonts w:ascii="細明體" w:eastAsia="細明體" w:cs="細明體" w:hint="eastAsia"/>
          <w:kern w:val="0"/>
          <w:sz w:val="20"/>
          <w:szCs w:val="20"/>
          <w:shd w:val="clear" w:color="auto" w:fill="FFFFFF" w:themeFill="background1"/>
        </w:rPr>
        <w:t>年</w:t>
      </w:r>
      <w:r w:rsidRPr="004168D6">
        <w:rPr>
          <w:rFonts w:ascii="細明體" w:eastAsia="細明體" w:cs="細明體"/>
          <w:kern w:val="0"/>
          <w:sz w:val="20"/>
          <w:szCs w:val="20"/>
          <w:shd w:val="clear" w:color="auto" w:fill="FFFFFF" w:themeFill="background1"/>
        </w:rPr>
        <w:t>12</w:t>
      </w:r>
      <w:r w:rsidRPr="004168D6">
        <w:rPr>
          <w:rFonts w:ascii="細明體" w:eastAsia="細明體" w:cs="細明體" w:hint="eastAsia"/>
          <w:kern w:val="0"/>
          <w:sz w:val="20"/>
          <w:szCs w:val="20"/>
          <w:shd w:val="clear" w:color="auto" w:fill="FFFFFF" w:themeFill="background1"/>
        </w:rPr>
        <w:t>月填寫，「過去一年」亦指</w:t>
      </w:r>
      <w:r w:rsidRPr="004168D6">
        <w:rPr>
          <w:rFonts w:ascii="細明體" w:eastAsia="細明體" w:cs="細明體"/>
          <w:kern w:val="0"/>
          <w:sz w:val="20"/>
          <w:szCs w:val="20"/>
          <w:shd w:val="clear" w:color="auto" w:fill="FFFFFF" w:themeFill="background1"/>
        </w:rPr>
        <w:t>11</w:t>
      </w:r>
      <w:r w:rsidR="00CA7E38">
        <w:rPr>
          <w:rFonts w:ascii="細明體" w:eastAsia="細明體" w:cs="細明體"/>
          <w:kern w:val="0"/>
          <w:sz w:val="20"/>
          <w:szCs w:val="20"/>
          <w:shd w:val="clear" w:color="auto" w:fill="FFFFFF" w:themeFill="background1"/>
        </w:rPr>
        <w:t>3</w:t>
      </w:r>
      <w:r w:rsidRPr="004168D6">
        <w:rPr>
          <w:rFonts w:ascii="細明體" w:eastAsia="細明體" w:cs="細明體" w:hint="eastAsia"/>
          <w:kern w:val="0"/>
          <w:sz w:val="20"/>
          <w:szCs w:val="20"/>
          <w:shd w:val="clear" w:color="auto" w:fill="FFFFFF" w:themeFill="background1"/>
        </w:rPr>
        <w:t>年。若填寫時尚無過去一年資料</w:t>
      </w:r>
      <w:r w:rsidRPr="004168D6">
        <w:rPr>
          <w:rFonts w:ascii="細明體" w:eastAsia="細明體" w:cs="細明體"/>
          <w:kern w:val="0"/>
          <w:sz w:val="20"/>
          <w:szCs w:val="20"/>
          <w:shd w:val="clear" w:color="auto" w:fill="FFFFFF" w:themeFill="background1"/>
        </w:rPr>
        <w:t>(</w:t>
      </w:r>
      <w:r w:rsidRPr="004168D6">
        <w:rPr>
          <w:rFonts w:ascii="細明體" w:eastAsia="細明體" w:cs="細明體" w:hint="eastAsia"/>
          <w:kern w:val="0"/>
          <w:sz w:val="20"/>
          <w:szCs w:val="20"/>
          <w:shd w:val="clear" w:color="auto" w:fill="FFFFFF" w:themeFill="background1"/>
        </w:rPr>
        <w:t>例財報尚未結算</w:t>
      </w:r>
      <w:r w:rsidRPr="004168D6">
        <w:rPr>
          <w:rFonts w:ascii="細明體" w:eastAsia="細明體" w:cs="細明體"/>
          <w:kern w:val="0"/>
          <w:sz w:val="20"/>
          <w:szCs w:val="20"/>
          <w:shd w:val="clear" w:color="auto" w:fill="FFFFFF" w:themeFill="background1"/>
        </w:rPr>
        <w:t>)</w:t>
      </w:r>
      <w:r w:rsidRPr="004168D6">
        <w:rPr>
          <w:rFonts w:ascii="細明體" w:eastAsia="細明體" w:cs="細明體" w:hint="eastAsia"/>
          <w:kern w:val="0"/>
          <w:sz w:val="20"/>
          <w:szCs w:val="20"/>
          <w:shd w:val="clear" w:color="auto" w:fill="FFFFFF" w:themeFill="background1"/>
        </w:rPr>
        <w:t>，則予空白或N</w:t>
      </w:r>
      <w:r w:rsidRPr="004168D6">
        <w:rPr>
          <w:rFonts w:ascii="細明體" w:eastAsia="細明體" w:cs="細明體"/>
          <w:kern w:val="0"/>
          <w:sz w:val="20"/>
          <w:szCs w:val="20"/>
          <w:shd w:val="clear" w:color="auto" w:fill="FFFFFF" w:themeFill="background1"/>
        </w:rPr>
        <w:t>/A</w:t>
      </w:r>
      <w:r w:rsidRPr="004168D6">
        <w:rPr>
          <w:rFonts w:ascii="細明體" w:eastAsia="細明體" w:cs="細明體" w:hint="eastAsia"/>
          <w:kern w:val="0"/>
          <w:sz w:val="20"/>
          <w:szCs w:val="20"/>
          <w:shd w:val="clear" w:color="auto" w:fill="FFFFFF" w:themeFill="background1"/>
        </w:rPr>
        <w:t>表示，後續如有更新資料，請於金融機構徵提時提供。</w:t>
      </w:r>
    </w:p>
    <w:p w:rsidR="00D07CAE" w:rsidRPr="000B0CE4" w:rsidRDefault="00D07CAE" w:rsidP="00D07CAE">
      <w:pPr>
        <w:ind w:leftChars="177" w:left="425"/>
        <w:rPr>
          <w:shd w:val="clear" w:color="auto" w:fill="FFFFFF" w:themeFill="background1"/>
        </w:rPr>
      </w:pPr>
    </w:p>
    <w:p w:rsidR="00D07CAE" w:rsidRPr="0070501D" w:rsidRDefault="00D07CAE" w:rsidP="00D1354B">
      <w:pPr>
        <w:pStyle w:val="a3"/>
        <w:numPr>
          <w:ilvl w:val="0"/>
          <w:numId w:val="1"/>
        </w:numPr>
        <w:ind w:leftChars="0" w:left="851" w:rightChars="117" w:right="281" w:hanging="425"/>
        <w:rPr>
          <w:sz w:val="18"/>
          <w:szCs w:val="18"/>
        </w:rPr>
      </w:pPr>
      <w:r>
        <w:rPr>
          <w:rFonts w:hint="eastAsia"/>
          <w:b/>
        </w:rPr>
        <w:t>過去一年</w:t>
      </w:r>
      <w:r w:rsidRPr="0070501D">
        <w:rPr>
          <w:b/>
        </w:rPr>
        <w:t>溫室氣體排放</w:t>
      </w:r>
      <w:r w:rsidRPr="00EA163C">
        <w:rPr>
          <w:rFonts w:hint="eastAsia"/>
          <w:sz w:val="20"/>
          <w:szCs w:val="20"/>
        </w:rPr>
        <w:t>(</w:t>
      </w:r>
      <w:r w:rsidRPr="00EA163C">
        <w:rPr>
          <w:rFonts w:hint="eastAsia"/>
          <w:sz w:val="20"/>
          <w:szCs w:val="20"/>
        </w:rPr>
        <w:t>盤查邊界係以全公司為主，如僅部分盤查，請另於第</w:t>
      </w:r>
      <w:r w:rsidRPr="00EA163C">
        <w:rPr>
          <w:rFonts w:hint="eastAsia"/>
          <w:sz w:val="20"/>
          <w:szCs w:val="20"/>
        </w:rPr>
        <w:t>4</w:t>
      </w:r>
      <w:r w:rsidRPr="00EA163C">
        <w:rPr>
          <w:rFonts w:hint="eastAsia"/>
          <w:sz w:val="20"/>
          <w:szCs w:val="20"/>
        </w:rPr>
        <w:t>項中說明盤查邊界</w:t>
      </w:r>
      <w:r w:rsidRPr="00EA163C">
        <w:rPr>
          <w:sz w:val="20"/>
          <w:szCs w:val="20"/>
        </w:rPr>
        <w:t>)</w:t>
      </w:r>
    </w:p>
    <w:p w:rsidR="00D07CAE" w:rsidRPr="004168D6" w:rsidRDefault="00D07CAE" w:rsidP="00D1354B">
      <w:pPr>
        <w:pStyle w:val="a3"/>
        <w:numPr>
          <w:ilvl w:val="0"/>
          <w:numId w:val="2"/>
        </w:numPr>
        <w:ind w:leftChars="0" w:left="709" w:hanging="283"/>
        <w:rPr>
          <w:rFonts w:asciiTheme="majorEastAsia" w:eastAsiaTheme="majorEastAsia" w:hAnsiTheme="majorEastAsia"/>
          <w:szCs w:val="24"/>
          <w:shd w:val="clear" w:color="auto" w:fill="FFFF00"/>
        </w:rPr>
      </w:pPr>
      <w:r w:rsidRPr="004168D6">
        <w:rPr>
          <w:rFonts w:ascii="細明體" w:eastAsia="細明體" w:cs="細明體"/>
          <w:color w:val="000000" w:themeColor="text1"/>
          <w:szCs w:val="24"/>
        </w:rPr>
        <w:t>直接排放</w:t>
      </w:r>
      <w:r w:rsidRPr="004168D6">
        <w:rPr>
          <w:rFonts w:ascii="細明體" w:eastAsia="細明體" w:cs="細明體" w:hint="eastAsia"/>
          <w:color w:val="000000" w:themeColor="text1"/>
          <w:szCs w:val="24"/>
        </w:rPr>
        <w:t>(範疇一</w:t>
      </w:r>
      <w:r w:rsidRPr="004168D6">
        <w:rPr>
          <w:rFonts w:ascii="細明體" w:eastAsia="細明體" w:cs="細明體"/>
          <w:color w:val="000000" w:themeColor="text1"/>
          <w:szCs w:val="24"/>
        </w:rPr>
        <w:t>)</w:t>
      </w:r>
      <w:r w:rsidRPr="004168D6">
        <w:rPr>
          <w:rFonts w:ascii="細明體" w:eastAsia="細明體" w:cs="細明體" w:hint="eastAsia"/>
          <w:color w:val="000000" w:themeColor="text1"/>
          <w:szCs w:val="24"/>
        </w:rPr>
        <w:t xml:space="preserve"> </w:t>
      </w:r>
      <w:r w:rsidRPr="004168D6">
        <w:rPr>
          <w:rFonts w:ascii="細明體" w:eastAsia="細明體" w:cs="細明體"/>
          <w:color w:val="000000" w:themeColor="text1"/>
          <w:szCs w:val="24"/>
        </w:rPr>
        <w:t xml:space="preserve">   </w:t>
      </w:r>
      <w:r>
        <w:rPr>
          <w:rFonts w:ascii="細明體" w:eastAsia="細明體" w:cs="細明體" w:hint="eastAsia"/>
          <w:color w:val="000000" w:themeColor="text1"/>
          <w:szCs w:val="24"/>
        </w:rPr>
        <w:t>：＿＿＿＿＿＿＿＿＿</w:t>
      </w:r>
      <w:r w:rsidRPr="004168D6">
        <w:rPr>
          <w:rFonts w:ascii="細明體" w:eastAsia="細明體" w:cs="細明體" w:hint="eastAsia"/>
          <w:color w:val="000000" w:themeColor="text1"/>
          <w:szCs w:val="24"/>
        </w:rPr>
        <w:t>公</w:t>
      </w:r>
      <w:r w:rsidRPr="004168D6">
        <w:rPr>
          <w:rFonts w:ascii="Times New Roman" w:hAnsi="Times New Roman" w:cs="Times New Roman"/>
          <w:color w:val="000000" w:themeColor="text1"/>
          <w:szCs w:val="24"/>
        </w:rPr>
        <w:t>噸</w:t>
      </w:r>
      <w:r w:rsidRPr="004168D6">
        <w:rPr>
          <w:rFonts w:ascii="Times New Roman" w:hAnsi="Times New Roman" w:cs="Times New Roman" w:hint="eastAsia"/>
          <w:color w:val="000000" w:themeColor="text1"/>
          <w:szCs w:val="24"/>
        </w:rPr>
        <w:t>之</w:t>
      </w:r>
      <w:r w:rsidRPr="004168D6">
        <w:rPr>
          <w:rFonts w:ascii="Times New Roman" w:hAnsi="Times New Roman" w:cs="Times New Roman"/>
          <w:color w:val="000000" w:themeColor="text1"/>
          <w:szCs w:val="24"/>
        </w:rPr>
        <w:t>二氧化碳當量</w:t>
      </w:r>
      <w:r w:rsidRPr="004168D6">
        <w:rPr>
          <w:rFonts w:ascii="Times New Roman" w:hAnsi="Times New Roman" w:cs="Times New Roman" w:hint="eastAsia"/>
          <w:color w:val="000000" w:themeColor="text1"/>
          <w:szCs w:val="24"/>
        </w:rPr>
        <w:t>。經第三方機構</w:t>
      </w:r>
      <w:r w:rsidRPr="004168D6">
        <w:rPr>
          <w:rFonts w:ascii="Times New Roman" w:hAnsi="Times New Roman" w:cs="Times New Roman"/>
          <w:color w:val="000000" w:themeColor="text1"/>
          <w:szCs w:val="24"/>
        </w:rPr>
        <w:t>驗證</w:t>
      </w:r>
      <w:r w:rsidRPr="004168D6">
        <w:rPr>
          <w:rFonts w:ascii="Times New Roman" w:hAnsi="Times New Roman" w:cs="Times New Roman" w:hint="eastAsia"/>
          <w:color w:val="000000" w:themeColor="text1"/>
          <w:sz w:val="20"/>
          <w:szCs w:val="20"/>
        </w:rPr>
        <w:t>(</w:t>
      </w:r>
      <w:r w:rsidRPr="004168D6">
        <w:rPr>
          <w:rFonts w:ascii="Times New Roman" w:hAnsi="Times New Roman" w:cs="Times New Roman" w:hint="eastAsia"/>
          <w:color w:val="000000" w:themeColor="text1"/>
          <w:sz w:val="20"/>
          <w:szCs w:val="20"/>
        </w:rPr>
        <w:t>註</w:t>
      </w:r>
      <w:r w:rsidRPr="004168D6">
        <w:rPr>
          <w:rFonts w:ascii="Times New Roman" w:hAnsi="Times New Roman" w:cs="Times New Roman"/>
          <w:color w:val="000000" w:themeColor="text1"/>
          <w:sz w:val="20"/>
          <w:szCs w:val="20"/>
        </w:rPr>
        <w:t>)</w:t>
      </w:r>
      <w:r w:rsidRPr="004168D6">
        <w:rPr>
          <w:rFonts w:ascii="Times New Roman" w:hAnsi="Times New Roman" w:cs="Times New Roman" w:hint="eastAsia"/>
          <w:color w:val="000000" w:themeColor="text1"/>
          <w:szCs w:val="24"/>
        </w:rPr>
        <w:t>：</w:t>
      </w:r>
    </w:p>
    <w:p w:rsidR="00D07CAE" w:rsidRPr="004168D6" w:rsidRDefault="00D07CAE" w:rsidP="00D07CAE">
      <w:pPr>
        <w:pStyle w:val="a3"/>
        <w:ind w:leftChars="0" w:left="709"/>
        <w:rPr>
          <w:rFonts w:ascii="細明體" w:eastAsia="細明體" w:cs="細明體"/>
          <w:color w:val="000000" w:themeColor="text1"/>
          <w:kern w:val="0"/>
          <w:szCs w:val="24"/>
        </w:rPr>
      </w:pPr>
      <w:r w:rsidRPr="004168D6">
        <w:rPr>
          <w:rFonts w:ascii="細明體" w:eastAsia="細明體" w:hAnsi="細明體" w:cs="細明體" w:hint="eastAsia"/>
          <w:color w:val="000000" w:themeColor="text1"/>
          <w:kern w:val="0"/>
          <w:szCs w:val="24"/>
        </w:rPr>
        <w:t>□</w:t>
      </w:r>
      <w:r w:rsidRPr="004168D6">
        <w:rPr>
          <w:rFonts w:ascii="細明體" w:eastAsia="細明體" w:cs="細明體" w:hint="eastAsia"/>
          <w:color w:val="000000" w:themeColor="text1"/>
          <w:kern w:val="0"/>
          <w:szCs w:val="24"/>
        </w:rPr>
        <w:t>否。</w:t>
      </w:r>
    </w:p>
    <w:p w:rsidR="00D07CAE" w:rsidRPr="004168D6" w:rsidRDefault="00D07CAE" w:rsidP="00D07CAE">
      <w:pPr>
        <w:pStyle w:val="a3"/>
        <w:ind w:leftChars="0" w:left="709"/>
        <w:rPr>
          <w:rFonts w:asciiTheme="majorEastAsia" w:eastAsiaTheme="majorEastAsia" w:hAnsiTheme="majorEastAsia"/>
          <w:szCs w:val="24"/>
          <w:shd w:val="clear" w:color="auto" w:fill="FFFF00"/>
        </w:rPr>
      </w:pPr>
      <w:r w:rsidRPr="004168D6">
        <w:rPr>
          <w:rFonts w:asciiTheme="minorEastAsia" w:hAnsiTheme="minorEastAsia" w:cs="Times New Roman" w:hint="eastAsia"/>
          <w:color w:val="000000" w:themeColor="text1"/>
          <w:szCs w:val="24"/>
        </w:rPr>
        <w:t>□</w:t>
      </w:r>
      <w:r w:rsidRPr="004168D6">
        <w:rPr>
          <w:rFonts w:ascii="細明體" w:eastAsia="細明體" w:cs="細明體" w:hint="eastAsia"/>
          <w:color w:val="000000" w:themeColor="text1"/>
          <w:kern w:val="0"/>
          <w:szCs w:val="24"/>
        </w:rPr>
        <w:t>是。</w:t>
      </w:r>
    </w:p>
    <w:p w:rsidR="00D07CAE" w:rsidRPr="004168D6" w:rsidRDefault="00D07CAE" w:rsidP="00D1354B">
      <w:pPr>
        <w:pStyle w:val="a3"/>
        <w:numPr>
          <w:ilvl w:val="0"/>
          <w:numId w:val="2"/>
        </w:numPr>
        <w:spacing w:beforeLines="50" w:before="180"/>
        <w:ind w:leftChars="0" w:left="709" w:hanging="284"/>
        <w:rPr>
          <w:szCs w:val="24"/>
        </w:rPr>
      </w:pPr>
      <w:r w:rsidRPr="004168D6">
        <w:rPr>
          <w:rFonts w:ascii="細明體" w:eastAsia="細明體" w:cs="細明體" w:hint="eastAsia"/>
          <w:color w:val="000000" w:themeColor="text1"/>
          <w:kern w:val="0"/>
          <w:szCs w:val="24"/>
        </w:rPr>
        <w:t>能源</w:t>
      </w:r>
      <w:r w:rsidRPr="004168D6">
        <w:rPr>
          <w:rFonts w:ascii="細明體" w:eastAsia="細明體" w:cs="細明體"/>
          <w:color w:val="000000" w:themeColor="text1"/>
          <w:kern w:val="0"/>
          <w:szCs w:val="24"/>
        </w:rPr>
        <w:t>間接排放</w:t>
      </w:r>
      <w:r w:rsidRPr="004168D6">
        <w:rPr>
          <w:rFonts w:ascii="細明體" w:eastAsia="細明體" w:cs="細明體" w:hint="eastAsia"/>
          <w:color w:val="000000" w:themeColor="text1"/>
          <w:szCs w:val="24"/>
        </w:rPr>
        <w:t>(範疇二</w:t>
      </w:r>
      <w:r w:rsidRPr="004168D6">
        <w:rPr>
          <w:rFonts w:ascii="細明體" w:eastAsia="細明體" w:cs="細明體"/>
          <w:color w:val="000000" w:themeColor="text1"/>
          <w:szCs w:val="24"/>
        </w:rPr>
        <w:t>)</w:t>
      </w:r>
      <w:r>
        <w:rPr>
          <w:rFonts w:hint="eastAsia"/>
          <w:szCs w:val="24"/>
        </w:rPr>
        <w:t>：＿＿＿＿＿＿＿＿＿</w:t>
      </w:r>
      <w:r w:rsidRPr="004168D6">
        <w:rPr>
          <w:rFonts w:hint="eastAsia"/>
          <w:szCs w:val="24"/>
        </w:rPr>
        <w:t>公</w:t>
      </w:r>
      <w:r w:rsidRPr="004168D6">
        <w:rPr>
          <w:rFonts w:ascii="Times New Roman" w:hAnsi="Times New Roman" w:cs="Times New Roman"/>
          <w:color w:val="000000" w:themeColor="text1"/>
          <w:szCs w:val="24"/>
        </w:rPr>
        <w:t>噸</w:t>
      </w:r>
      <w:r w:rsidRPr="004168D6">
        <w:rPr>
          <w:rFonts w:ascii="Times New Roman" w:hAnsi="Times New Roman" w:cs="Times New Roman" w:hint="eastAsia"/>
          <w:color w:val="000000" w:themeColor="text1"/>
          <w:szCs w:val="24"/>
        </w:rPr>
        <w:t>之</w:t>
      </w:r>
      <w:r w:rsidRPr="004168D6">
        <w:rPr>
          <w:rFonts w:ascii="Times New Roman" w:hAnsi="Times New Roman" w:cs="Times New Roman"/>
          <w:color w:val="000000" w:themeColor="text1"/>
          <w:szCs w:val="24"/>
        </w:rPr>
        <w:t>二氧化碳當量</w:t>
      </w:r>
      <w:r w:rsidRPr="004168D6">
        <w:rPr>
          <w:rFonts w:ascii="Times New Roman" w:hAnsi="Times New Roman" w:cs="Times New Roman" w:hint="eastAsia"/>
          <w:color w:val="000000" w:themeColor="text1"/>
          <w:szCs w:val="24"/>
        </w:rPr>
        <w:t>。經第三方機構</w:t>
      </w:r>
      <w:r w:rsidRPr="004168D6">
        <w:rPr>
          <w:rFonts w:ascii="Times New Roman" w:hAnsi="Times New Roman" w:cs="Times New Roman"/>
          <w:color w:val="000000" w:themeColor="text1"/>
          <w:szCs w:val="24"/>
        </w:rPr>
        <w:t>驗證</w:t>
      </w:r>
      <w:r w:rsidRPr="004168D6">
        <w:rPr>
          <w:rFonts w:ascii="Times New Roman" w:hAnsi="Times New Roman" w:cs="Times New Roman" w:hint="eastAsia"/>
          <w:color w:val="000000" w:themeColor="text1"/>
          <w:sz w:val="20"/>
          <w:szCs w:val="20"/>
        </w:rPr>
        <w:t>(</w:t>
      </w:r>
      <w:r w:rsidRPr="004168D6">
        <w:rPr>
          <w:rFonts w:ascii="Times New Roman" w:hAnsi="Times New Roman" w:cs="Times New Roman" w:hint="eastAsia"/>
          <w:color w:val="000000" w:themeColor="text1"/>
          <w:sz w:val="20"/>
          <w:szCs w:val="20"/>
        </w:rPr>
        <w:t>註</w:t>
      </w:r>
      <w:r w:rsidRPr="004168D6">
        <w:rPr>
          <w:rFonts w:ascii="Times New Roman" w:hAnsi="Times New Roman" w:cs="Times New Roman"/>
          <w:color w:val="000000" w:themeColor="text1"/>
          <w:sz w:val="20"/>
          <w:szCs w:val="20"/>
        </w:rPr>
        <w:t>)</w:t>
      </w:r>
      <w:r w:rsidRPr="004168D6">
        <w:rPr>
          <w:rFonts w:ascii="Times New Roman" w:hAnsi="Times New Roman" w:cs="Times New Roman" w:hint="eastAsia"/>
          <w:color w:val="000000" w:themeColor="text1"/>
          <w:szCs w:val="24"/>
        </w:rPr>
        <w:t>：</w:t>
      </w:r>
    </w:p>
    <w:p w:rsidR="00D07CAE" w:rsidRPr="004168D6" w:rsidRDefault="00D07CAE" w:rsidP="00D07CAE">
      <w:pPr>
        <w:pStyle w:val="a3"/>
        <w:ind w:leftChars="0" w:left="709"/>
        <w:rPr>
          <w:rFonts w:ascii="細明體" w:eastAsia="細明體" w:cs="細明體"/>
          <w:color w:val="000000" w:themeColor="text1"/>
          <w:kern w:val="0"/>
          <w:szCs w:val="24"/>
        </w:rPr>
      </w:pPr>
      <w:r w:rsidRPr="004168D6">
        <w:rPr>
          <w:rFonts w:asciiTheme="minorEastAsia" w:hAnsiTheme="minorEastAsia" w:cs="Times New Roman" w:hint="eastAsia"/>
          <w:color w:val="000000" w:themeColor="text1"/>
          <w:szCs w:val="24"/>
        </w:rPr>
        <w:t>□</w:t>
      </w:r>
      <w:r w:rsidRPr="004168D6">
        <w:rPr>
          <w:rFonts w:ascii="細明體" w:eastAsia="細明體" w:cs="細明體" w:hint="eastAsia"/>
          <w:color w:val="000000" w:themeColor="text1"/>
          <w:kern w:val="0"/>
          <w:szCs w:val="24"/>
        </w:rPr>
        <w:t>否。</w:t>
      </w:r>
    </w:p>
    <w:p w:rsidR="00D07CAE" w:rsidRPr="004168D6" w:rsidRDefault="00D07CAE" w:rsidP="00D07CAE">
      <w:pPr>
        <w:pStyle w:val="a3"/>
        <w:ind w:leftChars="0" w:left="709"/>
        <w:rPr>
          <w:szCs w:val="24"/>
        </w:rPr>
      </w:pPr>
      <w:r w:rsidRPr="004168D6">
        <w:rPr>
          <w:rFonts w:ascii="細明體" w:eastAsia="細明體" w:hAnsi="細明體" w:cs="細明體" w:hint="eastAsia"/>
          <w:color w:val="000000" w:themeColor="text1"/>
          <w:kern w:val="0"/>
          <w:szCs w:val="24"/>
        </w:rPr>
        <w:t>□</w:t>
      </w:r>
      <w:r w:rsidRPr="004168D6">
        <w:rPr>
          <w:rFonts w:ascii="細明體" w:eastAsia="細明體" w:cs="細明體" w:hint="eastAsia"/>
          <w:color w:val="000000" w:themeColor="text1"/>
          <w:kern w:val="0"/>
          <w:szCs w:val="24"/>
        </w:rPr>
        <w:t>是。</w:t>
      </w:r>
    </w:p>
    <w:p w:rsidR="00D07CAE" w:rsidRPr="004168D6" w:rsidRDefault="00D07CAE" w:rsidP="00D1354B">
      <w:pPr>
        <w:pStyle w:val="a3"/>
        <w:numPr>
          <w:ilvl w:val="0"/>
          <w:numId w:val="2"/>
        </w:numPr>
        <w:spacing w:beforeLines="50" w:before="180"/>
        <w:ind w:leftChars="0" w:left="709" w:hanging="284"/>
        <w:rPr>
          <w:rFonts w:ascii="Times New Roman" w:hAnsi="Times New Roman" w:cs="Times New Roman"/>
          <w:color w:val="000000" w:themeColor="text1"/>
          <w:szCs w:val="24"/>
        </w:rPr>
      </w:pPr>
      <w:r w:rsidRPr="004168D6">
        <w:rPr>
          <w:rFonts w:ascii="細明體" w:eastAsia="細明體" w:cs="細明體" w:hint="eastAsia"/>
          <w:color w:val="000000" w:themeColor="text1"/>
          <w:kern w:val="0"/>
          <w:szCs w:val="24"/>
        </w:rPr>
        <w:t>其他</w:t>
      </w:r>
      <w:r w:rsidRPr="004168D6">
        <w:rPr>
          <w:rFonts w:ascii="細明體" w:eastAsia="細明體" w:cs="細明體"/>
          <w:color w:val="000000" w:themeColor="text1"/>
          <w:kern w:val="0"/>
          <w:szCs w:val="24"/>
        </w:rPr>
        <w:t>間接排放</w:t>
      </w:r>
      <w:r w:rsidRPr="004168D6">
        <w:rPr>
          <w:rFonts w:ascii="細明體" w:eastAsia="細明體" w:cs="細明體" w:hint="eastAsia"/>
          <w:color w:val="000000" w:themeColor="text1"/>
          <w:szCs w:val="24"/>
        </w:rPr>
        <w:t>(範疇三</w:t>
      </w:r>
      <w:r w:rsidRPr="004168D6">
        <w:rPr>
          <w:rFonts w:ascii="細明體" w:eastAsia="細明體" w:cs="細明體"/>
          <w:color w:val="000000" w:themeColor="text1"/>
          <w:szCs w:val="24"/>
        </w:rPr>
        <w:t>)</w:t>
      </w:r>
      <w:r>
        <w:rPr>
          <w:rFonts w:ascii="細明體" w:eastAsia="細明體" w:cs="細明體" w:hint="eastAsia"/>
          <w:color w:val="000000" w:themeColor="text1"/>
          <w:kern w:val="0"/>
          <w:szCs w:val="24"/>
        </w:rPr>
        <w:t>：＿＿＿＿＿＿＿＿＿</w:t>
      </w:r>
      <w:r w:rsidRPr="004168D6">
        <w:rPr>
          <w:rFonts w:ascii="細明體" w:eastAsia="細明體" w:cs="細明體" w:hint="eastAsia"/>
          <w:color w:val="000000" w:themeColor="text1"/>
          <w:kern w:val="0"/>
          <w:szCs w:val="24"/>
        </w:rPr>
        <w:t>公</w:t>
      </w:r>
      <w:r w:rsidRPr="004168D6">
        <w:rPr>
          <w:rFonts w:ascii="Times New Roman" w:hAnsi="Times New Roman" w:cs="Times New Roman"/>
          <w:color w:val="000000" w:themeColor="text1"/>
          <w:szCs w:val="24"/>
        </w:rPr>
        <w:t>噸</w:t>
      </w:r>
      <w:r w:rsidRPr="004168D6">
        <w:rPr>
          <w:rFonts w:ascii="Times New Roman" w:hAnsi="Times New Roman" w:cs="Times New Roman" w:hint="eastAsia"/>
          <w:color w:val="000000" w:themeColor="text1"/>
          <w:szCs w:val="24"/>
        </w:rPr>
        <w:t>之</w:t>
      </w:r>
      <w:r w:rsidRPr="004168D6">
        <w:rPr>
          <w:rFonts w:ascii="Times New Roman" w:hAnsi="Times New Roman" w:cs="Times New Roman"/>
          <w:color w:val="000000" w:themeColor="text1"/>
          <w:szCs w:val="24"/>
        </w:rPr>
        <w:t>二氧化碳當量</w:t>
      </w:r>
      <w:r w:rsidRPr="004168D6">
        <w:rPr>
          <w:rFonts w:ascii="Times New Roman" w:hAnsi="Times New Roman" w:cs="Times New Roman" w:hint="eastAsia"/>
          <w:color w:val="000000" w:themeColor="text1"/>
          <w:szCs w:val="24"/>
        </w:rPr>
        <w:t>。經第三方機構</w:t>
      </w:r>
      <w:r w:rsidRPr="004168D6">
        <w:rPr>
          <w:rFonts w:ascii="Times New Roman" w:hAnsi="Times New Roman" w:cs="Times New Roman"/>
          <w:color w:val="000000" w:themeColor="text1"/>
          <w:szCs w:val="24"/>
        </w:rPr>
        <w:t>驗證</w:t>
      </w:r>
      <w:r w:rsidRPr="004168D6">
        <w:rPr>
          <w:rFonts w:ascii="Times New Roman" w:hAnsi="Times New Roman" w:cs="Times New Roman" w:hint="eastAsia"/>
          <w:color w:val="000000" w:themeColor="text1"/>
          <w:sz w:val="20"/>
          <w:szCs w:val="20"/>
        </w:rPr>
        <w:t>(</w:t>
      </w:r>
      <w:r w:rsidRPr="004168D6">
        <w:rPr>
          <w:rFonts w:ascii="Times New Roman" w:hAnsi="Times New Roman" w:cs="Times New Roman" w:hint="eastAsia"/>
          <w:color w:val="000000" w:themeColor="text1"/>
          <w:sz w:val="20"/>
          <w:szCs w:val="20"/>
        </w:rPr>
        <w:t>註</w:t>
      </w:r>
      <w:r w:rsidRPr="004168D6">
        <w:rPr>
          <w:rFonts w:ascii="Times New Roman" w:hAnsi="Times New Roman" w:cs="Times New Roman"/>
          <w:color w:val="000000" w:themeColor="text1"/>
          <w:sz w:val="20"/>
          <w:szCs w:val="20"/>
        </w:rPr>
        <w:t>)</w:t>
      </w:r>
      <w:r w:rsidRPr="004168D6">
        <w:rPr>
          <w:rFonts w:ascii="Times New Roman" w:hAnsi="Times New Roman" w:cs="Times New Roman" w:hint="eastAsia"/>
          <w:color w:val="000000" w:themeColor="text1"/>
          <w:szCs w:val="24"/>
        </w:rPr>
        <w:t>：</w:t>
      </w:r>
    </w:p>
    <w:p w:rsidR="00D07CAE" w:rsidRPr="004168D6" w:rsidRDefault="00D07CAE" w:rsidP="00D07CAE">
      <w:pPr>
        <w:pStyle w:val="a3"/>
        <w:ind w:leftChars="0" w:left="709"/>
        <w:rPr>
          <w:rFonts w:ascii="細明體" w:eastAsia="細明體" w:hAnsi="細明體" w:cs="細明體"/>
          <w:color w:val="000000" w:themeColor="text1"/>
          <w:kern w:val="0"/>
          <w:szCs w:val="24"/>
        </w:rPr>
      </w:pPr>
      <w:r w:rsidRPr="004168D6">
        <w:rPr>
          <w:rFonts w:asciiTheme="minorEastAsia" w:hAnsiTheme="minorEastAsia" w:cs="Times New Roman" w:hint="eastAsia"/>
          <w:color w:val="000000" w:themeColor="text1"/>
          <w:szCs w:val="24"/>
        </w:rPr>
        <w:t>□</w:t>
      </w:r>
      <w:r w:rsidRPr="004168D6">
        <w:rPr>
          <w:rFonts w:ascii="細明體" w:eastAsia="細明體" w:cs="細明體" w:hint="eastAsia"/>
          <w:color w:val="000000" w:themeColor="text1"/>
          <w:kern w:val="0"/>
          <w:szCs w:val="24"/>
        </w:rPr>
        <w:t>否。</w:t>
      </w:r>
    </w:p>
    <w:p w:rsidR="00D07CAE" w:rsidRPr="004168D6" w:rsidRDefault="00D07CAE" w:rsidP="00D07CAE">
      <w:pPr>
        <w:pStyle w:val="a3"/>
        <w:ind w:leftChars="0" w:left="709"/>
        <w:rPr>
          <w:rFonts w:ascii="Times New Roman" w:hAnsi="Times New Roman" w:cs="Times New Roman"/>
          <w:color w:val="000000" w:themeColor="text1"/>
          <w:szCs w:val="24"/>
        </w:rPr>
      </w:pPr>
      <w:r w:rsidRPr="004168D6">
        <w:rPr>
          <w:rFonts w:ascii="細明體" w:eastAsia="細明體" w:hAnsi="細明體" w:cs="細明體" w:hint="eastAsia"/>
          <w:color w:val="000000" w:themeColor="text1"/>
          <w:kern w:val="0"/>
          <w:szCs w:val="24"/>
        </w:rPr>
        <w:t>□</w:t>
      </w:r>
      <w:r w:rsidRPr="004168D6">
        <w:rPr>
          <w:rFonts w:ascii="細明體" w:eastAsia="細明體" w:cs="細明體" w:hint="eastAsia"/>
          <w:color w:val="000000" w:themeColor="text1"/>
          <w:kern w:val="0"/>
          <w:szCs w:val="24"/>
        </w:rPr>
        <w:t>是。</w:t>
      </w:r>
    </w:p>
    <w:p w:rsidR="00D07CAE" w:rsidRPr="004168D6" w:rsidRDefault="00D07CAE" w:rsidP="00D07CAE">
      <w:pPr>
        <w:pStyle w:val="a3"/>
        <w:ind w:leftChars="0" w:left="709"/>
        <w:rPr>
          <w:rFonts w:asciiTheme="majorEastAsia" w:eastAsiaTheme="majorEastAsia" w:hAnsiTheme="majorEastAsia"/>
          <w:sz w:val="22"/>
          <w:shd w:val="clear" w:color="auto" w:fill="FFFF00"/>
        </w:rPr>
      </w:pPr>
      <w:r w:rsidRPr="004168D6">
        <w:rPr>
          <w:rFonts w:asciiTheme="majorEastAsia" w:eastAsiaTheme="majorEastAsia" w:hAnsiTheme="majorEastAsia" w:hint="eastAsia"/>
          <w:sz w:val="22"/>
        </w:rPr>
        <w:t>註:第三方驗證機構係取得環境</w:t>
      </w:r>
      <w:r w:rsidR="006A45FF">
        <w:rPr>
          <w:rFonts w:asciiTheme="majorEastAsia" w:eastAsiaTheme="majorEastAsia" w:hAnsiTheme="majorEastAsia" w:hint="eastAsia"/>
          <w:sz w:val="22"/>
        </w:rPr>
        <w:t>部氣候變遷</w:t>
      </w:r>
      <w:r w:rsidRPr="004168D6">
        <w:rPr>
          <w:rFonts w:asciiTheme="majorEastAsia" w:eastAsiaTheme="majorEastAsia" w:hAnsiTheme="majorEastAsia" w:hint="eastAsia"/>
          <w:sz w:val="22"/>
        </w:rPr>
        <w:t>署查驗機構許可證或依上市上櫃公司永續報告書確信機構管理要點辦理者。</w:t>
      </w:r>
    </w:p>
    <w:p w:rsidR="00D07CAE" w:rsidRDefault="00D07CAE" w:rsidP="00D1354B">
      <w:pPr>
        <w:pStyle w:val="a3"/>
        <w:numPr>
          <w:ilvl w:val="0"/>
          <w:numId w:val="2"/>
        </w:numPr>
        <w:spacing w:beforeLines="50" w:before="180"/>
        <w:ind w:leftChars="0" w:left="709" w:hanging="284"/>
        <w:rPr>
          <w:rFonts w:ascii="Times New Roman" w:hAnsi="Times New Roman" w:cs="Times New Roman"/>
          <w:color w:val="000000" w:themeColor="text1"/>
          <w:sz w:val="22"/>
        </w:rPr>
      </w:pPr>
      <w:r w:rsidRPr="004168D6">
        <w:rPr>
          <w:rFonts w:ascii="Times New Roman" w:hAnsi="Times New Roman" w:cs="Times New Roman" w:hint="eastAsia"/>
          <w:color w:val="000000" w:themeColor="text1"/>
          <w:szCs w:val="24"/>
        </w:rPr>
        <w:t>部分盤查之邊界說明（請以</w:t>
      </w:r>
      <w:r w:rsidRPr="004168D6">
        <w:rPr>
          <w:rFonts w:ascii="Times New Roman" w:hAnsi="Times New Roman" w:cs="Times New Roman" w:hint="eastAsia"/>
          <w:color w:val="000000" w:themeColor="text1"/>
          <w:szCs w:val="24"/>
        </w:rPr>
        <w:t>5</w:t>
      </w:r>
      <w:r w:rsidRPr="004168D6">
        <w:rPr>
          <w:rFonts w:ascii="Times New Roman" w:hAnsi="Times New Roman" w:cs="Times New Roman"/>
          <w:color w:val="000000" w:themeColor="text1"/>
          <w:szCs w:val="24"/>
        </w:rPr>
        <w:t>0</w:t>
      </w:r>
      <w:r w:rsidRPr="004168D6">
        <w:rPr>
          <w:rFonts w:ascii="Times New Roman" w:hAnsi="Times New Roman" w:cs="Times New Roman" w:hint="eastAsia"/>
          <w:color w:val="000000" w:themeColor="text1"/>
          <w:szCs w:val="24"/>
        </w:rPr>
        <w:t>字內簡要說明）：＿＿＿＿＿＿＿＿＿＿＿＿＿＿＿＿＿＿＿＿＿＿＿＿＿＿＿＿＿＿＿＿＿＿＿＿＿＿＿＿＿＿＿＿＿＿＿＿＿＿＿＿＿＿＿＿＿＿＿＿＿＿＿＿＿＿＿＿＿＿＿＿＿＿＿＿＿＿＿＿＿＿＿＿＿＿＿＿＿＿＿＿＿＿＿＿＿＿＿</w:t>
      </w:r>
      <w:r>
        <w:rPr>
          <w:rFonts w:ascii="Times New Roman" w:hAnsi="Times New Roman" w:cs="Times New Roman" w:hint="eastAsia"/>
          <w:color w:val="000000" w:themeColor="text1"/>
          <w:szCs w:val="24"/>
        </w:rPr>
        <w:t>＿＿</w:t>
      </w:r>
      <w:r w:rsidRPr="004168D6">
        <w:rPr>
          <w:rFonts w:ascii="Times New Roman" w:hAnsi="Times New Roman" w:cs="Times New Roman" w:hint="eastAsia"/>
          <w:color w:val="000000" w:themeColor="text1"/>
          <w:szCs w:val="24"/>
        </w:rPr>
        <w:t>。</w:t>
      </w:r>
    </w:p>
    <w:p w:rsidR="00D07CAE" w:rsidRPr="004168D6" w:rsidRDefault="00D07CAE" w:rsidP="00D07CAE">
      <w:pPr>
        <w:pStyle w:val="a3"/>
        <w:ind w:leftChars="0" w:left="709"/>
        <w:rPr>
          <w:rFonts w:ascii="Times New Roman" w:hAnsi="Times New Roman" w:cs="Times New Roman"/>
          <w:color w:val="000000" w:themeColor="text1"/>
          <w:szCs w:val="24"/>
        </w:rPr>
      </w:pPr>
      <w:r w:rsidRPr="004168D6">
        <w:rPr>
          <w:rFonts w:ascii="Times New Roman" w:hAnsi="Times New Roman" w:cs="Times New Roman" w:hint="eastAsia"/>
          <w:color w:val="000000" w:themeColor="text1"/>
          <w:szCs w:val="24"/>
        </w:rPr>
        <w:t>盤查邊界</w:t>
      </w:r>
      <w:r w:rsidRPr="004168D6">
        <w:rPr>
          <w:rFonts w:ascii="Times New Roman" w:hAnsi="Times New Roman" w:cs="Times New Roman" w:hint="eastAsia"/>
          <w:szCs w:val="24"/>
        </w:rPr>
        <w:t>涵蓋範圍約佔</w:t>
      </w:r>
      <w:r w:rsidRPr="004168D6">
        <w:rPr>
          <w:rFonts w:ascii="細明體" w:eastAsia="細明體" w:hAnsi="細明體" w:cs="細明體" w:hint="eastAsia"/>
          <w:color w:val="000000" w:themeColor="text1"/>
          <w:kern w:val="0"/>
          <w:szCs w:val="24"/>
        </w:rPr>
        <w:t>□</w:t>
      </w:r>
      <w:r w:rsidRPr="004168D6">
        <w:rPr>
          <w:rFonts w:ascii="Times New Roman" w:hAnsi="Times New Roman" w:cs="Times New Roman" w:hint="eastAsia"/>
          <w:szCs w:val="24"/>
        </w:rPr>
        <w:t>營業收入，或</w:t>
      </w:r>
      <w:r w:rsidRPr="004168D6">
        <w:rPr>
          <w:rFonts w:ascii="細明體" w:eastAsia="細明體" w:hAnsi="細明體" w:cs="細明體" w:hint="eastAsia"/>
          <w:color w:val="000000" w:themeColor="text1"/>
          <w:kern w:val="0"/>
          <w:szCs w:val="24"/>
        </w:rPr>
        <w:t>□</w:t>
      </w:r>
      <w:r w:rsidRPr="004168D6">
        <w:rPr>
          <w:rFonts w:ascii="Times New Roman" w:hAnsi="Times New Roman" w:cs="Times New Roman" w:hint="eastAsia"/>
          <w:szCs w:val="24"/>
        </w:rPr>
        <w:t>資產總額比例：</w:t>
      </w:r>
      <w:r w:rsidRPr="004168D6">
        <w:rPr>
          <w:rFonts w:ascii="Times New Roman" w:hAnsi="Times New Roman" w:cs="Times New Roman" w:hint="eastAsia"/>
          <w:szCs w:val="24"/>
          <w:u w:val="single"/>
        </w:rPr>
        <w:t xml:space="preserve">           </w:t>
      </w:r>
      <w:r w:rsidRPr="004168D6">
        <w:rPr>
          <w:rFonts w:ascii="Times New Roman" w:hAnsi="Times New Roman" w:cs="Times New Roman"/>
          <w:szCs w:val="24"/>
          <w:u w:val="single"/>
        </w:rPr>
        <w:t>%</w:t>
      </w:r>
    </w:p>
    <w:p w:rsidR="004E13D7" w:rsidRDefault="00D07CAE" w:rsidP="008010FE">
      <w:pPr>
        <w:pStyle w:val="a3"/>
        <w:spacing w:beforeLines="50" w:before="180" w:line="280" w:lineRule="exact"/>
        <w:ind w:leftChars="0" w:left="709"/>
        <w:rPr>
          <w:rFonts w:ascii="Times New Roman" w:hAnsi="Times New Roman" w:cs="Times New Roman"/>
          <w:color w:val="000000" w:themeColor="text1"/>
          <w:sz w:val="22"/>
        </w:rPr>
      </w:pPr>
      <w:r w:rsidRPr="00144BCE">
        <w:rPr>
          <w:rFonts w:ascii="Times New Roman" w:hAnsi="Times New Roman" w:cs="Times New Roman" w:hint="eastAsia"/>
          <w:color w:val="000000" w:themeColor="text1"/>
          <w:sz w:val="22"/>
        </w:rPr>
        <w:t>說明：有關</w:t>
      </w:r>
      <w:r w:rsidRPr="00144BCE">
        <w:rPr>
          <w:rFonts w:ascii="Times New Roman" w:hAnsi="Times New Roman" w:cs="Times New Roman"/>
          <w:color w:val="000000" w:themeColor="text1"/>
          <w:sz w:val="22"/>
        </w:rPr>
        <w:t>溫室氣體排放</w:t>
      </w:r>
      <w:r w:rsidRPr="00144BCE">
        <w:rPr>
          <w:rFonts w:ascii="Times New Roman" w:hAnsi="Times New Roman" w:cs="Times New Roman" w:hint="eastAsia"/>
          <w:color w:val="000000" w:themeColor="text1"/>
          <w:sz w:val="22"/>
        </w:rPr>
        <w:t>可利用政府機關提供之估算工具進行估算，例如</w:t>
      </w:r>
      <w:r w:rsidR="00052328">
        <w:rPr>
          <w:rFonts w:ascii="Times New Roman" w:hAnsi="Times New Roman" w:cs="Times New Roman" w:hint="eastAsia"/>
          <w:color w:val="000000" w:themeColor="text1"/>
          <w:sz w:val="22"/>
        </w:rPr>
        <w:t>：</w:t>
      </w:r>
    </w:p>
    <w:p w:rsidR="00BD1870" w:rsidRDefault="00BD1870" w:rsidP="00BD1870">
      <w:pPr>
        <w:pStyle w:val="a3"/>
        <w:spacing w:line="280" w:lineRule="exact"/>
        <w:ind w:leftChars="0" w:left="709"/>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環境</w:t>
      </w:r>
      <w:r w:rsidRPr="00386B9D">
        <w:rPr>
          <w:rFonts w:ascii="Times New Roman" w:hAnsi="Times New Roman" w:cs="Times New Roman" w:hint="eastAsia"/>
          <w:color w:val="000000" w:themeColor="text1"/>
          <w:sz w:val="22"/>
        </w:rPr>
        <w:t>部氣候變遷署《事業溫室氣體排放量資訊平台》</w:t>
      </w:r>
      <w:r>
        <w:rPr>
          <w:rFonts w:ascii="Times New Roman" w:hAnsi="Times New Roman" w:cs="Times New Roman" w:hint="eastAsia"/>
          <w:color w:val="000000" w:themeColor="text1"/>
          <w:sz w:val="22"/>
        </w:rPr>
        <w:t>（</w:t>
      </w:r>
      <w:hyperlink r:id="rId9" w:history="1">
        <w:r w:rsidRPr="005276E1">
          <w:rPr>
            <w:rStyle w:val="aa"/>
            <w:rFonts w:ascii="Times New Roman" w:hAnsi="Times New Roman" w:cs="Times New Roman"/>
            <w:sz w:val="22"/>
          </w:rPr>
          <w:t>https://ghgregistry.moenv.gov.tw/epa_ghg/calcaulate/03_2_info_edit.aspx</w:t>
        </w:r>
      </w:hyperlink>
      <w:r>
        <w:rPr>
          <w:rFonts w:ascii="Times New Roman" w:hAnsi="Times New Roman" w:cs="Times New Roman" w:hint="eastAsia"/>
          <w:color w:val="000000" w:themeColor="text1"/>
          <w:sz w:val="22"/>
        </w:rPr>
        <w:t>）</w:t>
      </w:r>
      <w:r w:rsidRPr="00052328">
        <w:rPr>
          <w:rFonts w:ascii="Times New Roman" w:hAnsi="Times New Roman" w:cs="Times New Roman" w:hint="eastAsia"/>
          <w:color w:val="000000" w:themeColor="text1"/>
          <w:sz w:val="22"/>
        </w:rPr>
        <w:t>。</w:t>
      </w:r>
    </w:p>
    <w:p w:rsidR="00BD1870" w:rsidRDefault="00BD1870" w:rsidP="00BD1870">
      <w:pPr>
        <w:pStyle w:val="a3"/>
        <w:spacing w:line="280" w:lineRule="exact"/>
        <w:ind w:leftChars="0" w:left="709"/>
        <w:rPr>
          <w:rFonts w:ascii="Times New Roman" w:hAnsi="Times New Roman" w:cs="Times New Roman"/>
          <w:color w:val="000000" w:themeColor="text1"/>
          <w:sz w:val="22"/>
        </w:rPr>
      </w:pPr>
      <w:r>
        <w:rPr>
          <w:rFonts w:ascii="Times New Roman" w:hAnsi="Times New Roman" w:cs="Times New Roman" w:hint="eastAsia"/>
          <w:color w:val="000000" w:themeColor="text1"/>
          <w:sz w:val="22"/>
        </w:rPr>
        <w:t>經濟部產業發展署</w:t>
      </w:r>
      <w:r>
        <w:rPr>
          <w:rFonts w:asciiTheme="minorEastAsia" w:hAnsiTheme="minorEastAsia" w:cs="Times New Roman" w:hint="eastAsia"/>
          <w:color w:val="000000" w:themeColor="text1"/>
          <w:sz w:val="22"/>
        </w:rPr>
        <w:t>《</w:t>
      </w:r>
      <w:r w:rsidRPr="00052328">
        <w:rPr>
          <w:rFonts w:ascii="Times New Roman" w:hAnsi="Times New Roman" w:cs="Times New Roman"/>
          <w:color w:val="000000" w:themeColor="text1"/>
          <w:sz w:val="22"/>
        </w:rPr>
        <w:t>碳排金好算</w:t>
      </w:r>
      <w:r>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w:t>
      </w:r>
      <w:hyperlink r:id="rId10" w:history="1">
        <w:r w:rsidRPr="00CD3149">
          <w:rPr>
            <w:rStyle w:val="aa"/>
            <w:rFonts w:ascii="Times New Roman" w:hAnsi="Times New Roman" w:cs="Times New Roman"/>
            <w:sz w:val="22"/>
          </w:rPr>
          <w:t>http</w:t>
        </w:r>
        <w:r w:rsidRPr="00CD3149">
          <w:rPr>
            <w:rStyle w:val="aa"/>
            <w:rFonts w:ascii="Times New Roman" w:hAnsi="Times New Roman" w:cs="Times New Roman" w:hint="eastAsia"/>
            <w:sz w:val="22"/>
          </w:rPr>
          <w:t>s</w:t>
        </w:r>
        <w:r w:rsidRPr="00CD3149">
          <w:rPr>
            <w:rStyle w:val="aa"/>
            <w:rFonts w:ascii="Times New Roman" w:hAnsi="Times New Roman" w:cs="Times New Roman"/>
            <w:sz w:val="22"/>
          </w:rPr>
          <w:t>://pj.ftis.org.tw/CFC</w:t>
        </w:r>
        <w:r w:rsidRPr="00CD3149">
          <w:rPr>
            <w:rStyle w:val="aa"/>
            <w:rFonts w:ascii="Times New Roman" w:hAnsi="Times New Roman" w:cs="Times New Roman" w:hint="eastAsia"/>
            <w:sz w:val="22"/>
          </w:rPr>
          <w:t>v</w:t>
        </w:r>
        <w:r w:rsidRPr="00CD3149">
          <w:rPr>
            <w:rStyle w:val="aa"/>
            <w:rFonts w:ascii="Times New Roman" w:hAnsi="Times New Roman" w:cs="Times New Roman"/>
            <w:sz w:val="22"/>
          </w:rPr>
          <w:t>2</w:t>
        </w:r>
      </w:hyperlink>
      <w:r>
        <w:rPr>
          <w:rFonts w:ascii="Times New Roman" w:hAnsi="Times New Roman" w:cs="Times New Roman" w:hint="eastAsia"/>
          <w:color w:val="000000" w:themeColor="text1"/>
          <w:sz w:val="22"/>
        </w:rPr>
        <w:t>）</w:t>
      </w:r>
      <w:r w:rsidRPr="00052328">
        <w:rPr>
          <w:rFonts w:ascii="Times New Roman" w:hAnsi="Times New Roman" w:cs="Times New Roman" w:hint="eastAsia"/>
          <w:color w:val="000000" w:themeColor="text1"/>
          <w:sz w:val="22"/>
        </w:rPr>
        <w:t>。</w:t>
      </w:r>
    </w:p>
    <w:p w:rsidR="008010FE" w:rsidRPr="00CA66F1" w:rsidRDefault="00BD1870" w:rsidP="00BD1870">
      <w:pPr>
        <w:pStyle w:val="a3"/>
        <w:spacing w:line="280" w:lineRule="exact"/>
        <w:ind w:leftChars="0" w:left="709"/>
        <w:rPr>
          <w:rFonts w:ascii="Times New Roman" w:hAnsi="Times New Roman" w:cs="Times New Roman"/>
          <w:color w:val="000000" w:themeColor="text1"/>
          <w:sz w:val="22"/>
        </w:rPr>
      </w:pPr>
      <w:r w:rsidRPr="00386B9D">
        <w:rPr>
          <w:rFonts w:ascii="Times New Roman" w:hAnsi="Times New Roman" w:cs="Times New Roman" w:hint="eastAsia"/>
          <w:color w:val="000000" w:themeColor="text1"/>
          <w:sz w:val="22"/>
        </w:rPr>
        <w:t>經濟部商業發展署《碳排乎你知》</w:t>
      </w:r>
      <w:r w:rsidRPr="00144BCE">
        <w:rPr>
          <w:rFonts w:ascii="Times New Roman" w:hAnsi="Times New Roman" w:cs="Times New Roman" w:hint="eastAsia"/>
          <w:color w:val="000000" w:themeColor="text1"/>
          <w:sz w:val="22"/>
        </w:rPr>
        <w:t>(</w:t>
      </w:r>
      <w:hyperlink r:id="rId11" w:history="1">
        <w:r w:rsidRPr="005477DE">
          <w:rPr>
            <w:rStyle w:val="aa"/>
            <w:rFonts w:ascii="Times New Roman" w:hAnsi="Times New Roman" w:cs="Times New Roman"/>
            <w:sz w:val="22"/>
          </w:rPr>
          <w:t>https://siggq.tw/login.jsp?lang=tw</w:t>
        </w:r>
      </w:hyperlink>
      <w:r w:rsidRPr="00144BCE">
        <w:rPr>
          <w:rFonts w:ascii="Times New Roman" w:hAnsi="Times New Roman" w:cs="Times New Roman"/>
          <w:color w:val="000000" w:themeColor="text1"/>
          <w:sz w:val="22"/>
        </w:rPr>
        <w:t>)</w:t>
      </w:r>
      <w:r w:rsidRPr="00524952">
        <w:rPr>
          <w:rFonts w:ascii="Times New Roman" w:hAnsi="Times New Roman" w:cs="Times New Roman" w:hint="eastAsia"/>
          <w:color w:val="000000" w:themeColor="text1"/>
          <w:sz w:val="22"/>
        </w:rPr>
        <w:t>。</w:t>
      </w:r>
    </w:p>
    <w:p w:rsidR="00D07CAE" w:rsidRPr="000D4391" w:rsidRDefault="00D07CAE" w:rsidP="00D1354B">
      <w:pPr>
        <w:pStyle w:val="a3"/>
        <w:numPr>
          <w:ilvl w:val="0"/>
          <w:numId w:val="1"/>
        </w:numPr>
        <w:spacing w:beforeLines="50" w:before="180"/>
        <w:ind w:leftChars="0" w:left="850" w:rightChars="117" w:right="281" w:hanging="425"/>
        <w:rPr>
          <w:b/>
        </w:rPr>
      </w:pPr>
      <w:r w:rsidRPr="0070501D">
        <w:rPr>
          <w:b/>
        </w:rPr>
        <w:lastRenderedPageBreak/>
        <w:t>能源管理</w:t>
      </w:r>
      <w:r w:rsidRPr="0070501D">
        <w:rPr>
          <w:rFonts w:hint="eastAsia"/>
          <w:b/>
        </w:rPr>
        <w:t xml:space="preserve"> </w:t>
      </w:r>
    </w:p>
    <w:p w:rsidR="00D07CAE" w:rsidRPr="004168D6" w:rsidRDefault="00D07CAE" w:rsidP="00D1354B">
      <w:pPr>
        <w:pStyle w:val="a3"/>
        <w:numPr>
          <w:ilvl w:val="0"/>
          <w:numId w:val="3"/>
        </w:numPr>
        <w:ind w:leftChars="0" w:left="709" w:hanging="283"/>
        <w:rPr>
          <w:rFonts w:ascii="Times New Roman" w:hAnsi="Times New Roman" w:cs="Times New Roman"/>
          <w:color w:val="000000" w:themeColor="text1"/>
          <w:szCs w:val="24"/>
        </w:rPr>
      </w:pPr>
      <w:r w:rsidRPr="004168D6">
        <w:rPr>
          <w:rFonts w:asciiTheme="minorEastAsia" w:hAnsiTheme="minorEastAsia" w:cs="Times New Roman" w:hint="eastAsia"/>
          <w:color w:val="000000" w:themeColor="text1"/>
          <w:szCs w:val="24"/>
        </w:rPr>
        <w:t>「</w:t>
      </w:r>
      <w:r w:rsidRPr="004168D6">
        <w:rPr>
          <w:rFonts w:ascii="Times New Roman" w:hAnsi="Times New Roman" w:cs="Times New Roman" w:hint="eastAsia"/>
          <w:color w:val="000000" w:themeColor="text1"/>
          <w:szCs w:val="24"/>
        </w:rPr>
        <w:t>過去一年</w:t>
      </w:r>
      <w:r w:rsidRPr="004168D6">
        <w:rPr>
          <w:rFonts w:asciiTheme="minorEastAsia" w:hAnsiTheme="minorEastAsia" w:cs="Times New Roman" w:hint="eastAsia"/>
          <w:color w:val="000000" w:themeColor="text1"/>
          <w:szCs w:val="24"/>
        </w:rPr>
        <w:t>」</w:t>
      </w:r>
      <w:r>
        <w:rPr>
          <w:rFonts w:asciiTheme="minorEastAsia" w:hAnsiTheme="minorEastAsia" w:cs="Times New Roman" w:hint="eastAsia"/>
          <w:color w:val="000000" w:themeColor="text1"/>
          <w:szCs w:val="24"/>
        </w:rPr>
        <w:t>全公司</w:t>
      </w:r>
      <w:r w:rsidRPr="004168D6">
        <w:rPr>
          <w:rFonts w:ascii="Times New Roman" w:hAnsi="Times New Roman" w:cs="Times New Roman"/>
          <w:color w:val="000000" w:themeColor="text1"/>
          <w:szCs w:val="24"/>
        </w:rPr>
        <w:t>用電總度數</w:t>
      </w:r>
      <w:r w:rsidRPr="004168D6">
        <w:rPr>
          <w:rFonts w:ascii="Times New Roman" w:hAnsi="Times New Roman" w:cs="Times New Roman" w:hint="eastAsia"/>
          <w:color w:val="000000" w:themeColor="text1"/>
          <w:szCs w:val="24"/>
        </w:rPr>
        <w:t>(</w:t>
      </w:r>
      <w:r w:rsidRPr="004168D6">
        <w:rPr>
          <w:rFonts w:ascii="Times New Roman" w:hAnsi="Times New Roman" w:cs="Times New Roman"/>
          <w:color w:val="000000" w:themeColor="text1"/>
          <w:szCs w:val="24"/>
        </w:rPr>
        <w:t>含使用再生能源度數</w:t>
      </w:r>
      <w:r w:rsidRPr="004168D6">
        <w:rPr>
          <w:rFonts w:ascii="Times New Roman" w:hAnsi="Times New Roman" w:cs="Times New Roman" w:hint="eastAsia"/>
          <w:color w:val="000000" w:themeColor="text1"/>
          <w:szCs w:val="24"/>
        </w:rPr>
        <w:t>)</w:t>
      </w:r>
      <w:r>
        <w:rPr>
          <w:rFonts w:ascii="Times New Roman" w:hAnsi="Times New Roman" w:cs="Times New Roman" w:hint="eastAsia"/>
          <w:color w:val="000000" w:themeColor="text1"/>
          <w:szCs w:val="24"/>
        </w:rPr>
        <w:t>：＿＿＿＿＿＿度。</w:t>
      </w:r>
      <w:r>
        <w:rPr>
          <w:rFonts w:asciiTheme="minorEastAsia" w:hAnsiTheme="minorEastAsia" w:cs="Times New Roman" w:hint="eastAsia"/>
          <w:color w:val="000000" w:themeColor="text1"/>
          <w:szCs w:val="24"/>
        </w:rPr>
        <w:t>全公司</w:t>
      </w:r>
      <w:r>
        <w:rPr>
          <w:rFonts w:ascii="Times New Roman" w:hAnsi="Times New Roman" w:cs="Times New Roman" w:hint="eastAsia"/>
          <w:color w:val="000000" w:themeColor="text1"/>
          <w:szCs w:val="24"/>
        </w:rPr>
        <w:t>用水度數：＿＿＿＿＿＿＿</w:t>
      </w:r>
      <w:r w:rsidRPr="004168D6">
        <w:rPr>
          <w:rFonts w:ascii="Times New Roman" w:hAnsi="Times New Roman" w:cs="Times New Roman" w:hint="eastAsia"/>
          <w:color w:val="000000" w:themeColor="text1"/>
          <w:szCs w:val="24"/>
        </w:rPr>
        <w:t>度。</w:t>
      </w:r>
    </w:p>
    <w:p w:rsidR="00D07CAE" w:rsidRPr="00144BCE" w:rsidRDefault="00D07CAE" w:rsidP="00D07CAE">
      <w:pPr>
        <w:pStyle w:val="a3"/>
        <w:spacing w:line="280" w:lineRule="exact"/>
        <w:ind w:leftChars="0" w:left="709"/>
        <w:rPr>
          <w:rFonts w:ascii="Times New Roman" w:hAnsi="Times New Roman" w:cs="Times New Roman"/>
          <w:color w:val="000000" w:themeColor="text1"/>
          <w:sz w:val="22"/>
        </w:rPr>
      </w:pPr>
      <w:r w:rsidRPr="00144BCE">
        <w:rPr>
          <w:rFonts w:ascii="Times New Roman" w:hAnsi="Times New Roman" w:cs="Times New Roman" w:hint="eastAsia"/>
          <w:color w:val="000000" w:themeColor="text1"/>
          <w:sz w:val="22"/>
        </w:rPr>
        <w:t>用電</w:t>
      </w:r>
      <w:r w:rsidRPr="00144BCE">
        <w:rPr>
          <w:rFonts w:ascii="Times New Roman" w:hAnsi="Times New Roman" w:cs="Times New Roman" w:hint="eastAsia"/>
          <w:color w:val="000000" w:themeColor="text1"/>
          <w:sz w:val="22"/>
        </w:rPr>
        <w:t>/</w:t>
      </w:r>
      <w:r w:rsidRPr="00144BCE">
        <w:rPr>
          <w:rFonts w:ascii="Times New Roman" w:hAnsi="Times New Roman" w:cs="Times New Roman" w:hint="eastAsia"/>
          <w:color w:val="000000" w:themeColor="text1"/>
          <w:sz w:val="22"/>
        </w:rPr>
        <w:t>用水</w:t>
      </w:r>
      <w:r>
        <w:rPr>
          <w:rFonts w:ascii="Times New Roman" w:hAnsi="Times New Roman" w:cs="Times New Roman" w:hint="eastAsia"/>
          <w:color w:val="000000" w:themeColor="text1"/>
          <w:sz w:val="22"/>
        </w:rPr>
        <w:t>亦</w:t>
      </w:r>
      <w:r w:rsidRPr="00144BCE">
        <w:rPr>
          <w:rFonts w:ascii="Times New Roman" w:hAnsi="Times New Roman" w:cs="Times New Roman" w:hint="eastAsia"/>
          <w:color w:val="000000" w:themeColor="text1"/>
          <w:sz w:val="22"/>
        </w:rPr>
        <w:t>可下載《台灣電力</w:t>
      </w:r>
      <w:r w:rsidRPr="00144BCE">
        <w:rPr>
          <w:rFonts w:ascii="Times New Roman" w:hAnsi="Times New Roman" w:cs="Times New Roman"/>
          <w:color w:val="000000" w:themeColor="text1"/>
          <w:sz w:val="22"/>
        </w:rPr>
        <w:t>APP</w:t>
      </w:r>
      <w:r w:rsidRPr="00144BCE">
        <w:rPr>
          <w:rFonts w:ascii="Times New Roman" w:hAnsi="Times New Roman" w:cs="Times New Roman" w:hint="eastAsia"/>
          <w:color w:val="000000" w:themeColor="text1"/>
          <w:sz w:val="22"/>
        </w:rPr>
        <w:t>》</w:t>
      </w:r>
      <w:r w:rsidR="00052328">
        <w:rPr>
          <w:rFonts w:ascii="Times New Roman" w:hAnsi="Times New Roman" w:cs="Times New Roman" w:hint="eastAsia"/>
          <w:color w:val="000000" w:themeColor="text1"/>
          <w:sz w:val="22"/>
        </w:rPr>
        <w:t>、</w:t>
      </w:r>
      <w:r w:rsidRPr="00144BCE">
        <w:rPr>
          <w:rFonts w:asciiTheme="minorEastAsia" w:hAnsiTheme="minorEastAsia" w:cs="Times New Roman" w:hint="eastAsia"/>
          <w:color w:val="000000" w:themeColor="text1"/>
          <w:sz w:val="22"/>
        </w:rPr>
        <w:t>《</w:t>
      </w:r>
      <w:r w:rsidRPr="00144BCE">
        <w:rPr>
          <w:rFonts w:ascii="Times New Roman" w:hAnsi="Times New Roman" w:cs="Times New Roman" w:hint="eastAsia"/>
          <w:color w:val="000000" w:themeColor="text1"/>
          <w:sz w:val="22"/>
        </w:rPr>
        <w:t>台灣自來水</w:t>
      </w:r>
      <w:r w:rsidRPr="00144BCE">
        <w:rPr>
          <w:rFonts w:asciiTheme="minorEastAsia" w:hAnsiTheme="minorEastAsia" w:cs="Times New Roman" w:hint="eastAsia"/>
          <w:color w:val="000000" w:themeColor="text1"/>
          <w:sz w:val="22"/>
        </w:rPr>
        <w:t>》</w:t>
      </w:r>
      <w:r w:rsidRPr="00144BCE">
        <w:rPr>
          <w:rFonts w:ascii="Times New Roman" w:hAnsi="Times New Roman" w:cs="Times New Roman"/>
          <w:color w:val="000000" w:themeColor="text1"/>
          <w:sz w:val="22"/>
        </w:rPr>
        <w:t>APP</w:t>
      </w:r>
      <w:r w:rsidR="00C94B00">
        <w:rPr>
          <w:rFonts w:ascii="Times New Roman" w:hAnsi="Times New Roman" w:cs="Times New Roman" w:hint="eastAsia"/>
          <w:color w:val="000000" w:themeColor="text1"/>
          <w:sz w:val="22"/>
        </w:rPr>
        <w:t>，</w:t>
      </w:r>
      <w:r w:rsidR="00052328" w:rsidRPr="00144BCE">
        <w:rPr>
          <w:rFonts w:ascii="Times New Roman" w:hAnsi="Times New Roman" w:cs="Times New Roman" w:hint="eastAsia"/>
          <w:color w:val="000000" w:themeColor="text1"/>
          <w:sz w:val="22"/>
        </w:rPr>
        <w:t>或</w:t>
      </w:r>
      <w:proofErr w:type="spellStart"/>
      <w:r w:rsidR="00052328" w:rsidRPr="004168D6">
        <w:rPr>
          <w:rFonts w:ascii="Times New Roman" w:hAnsi="Times New Roman" w:cs="Times New Roman" w:hint="eastAsia"/>
          <w:color w:val="000000" w:themeColor="text1"/>
          <w:sz w:val="22"/>
        </w:rPr>
        <w:t>M</w:t>
      </w:r>
      <w:r w:rsidR="00052328" w:rsidRPr="004168D6">
        <w:rPr>
          <w:rFonts w:ascii="Times New Roman" w:hAnsi="Times New Roman" w:cs="Times New Roman"/>
          <w:color w:val="000000" w:themeColor="text1"/>
          <w:sz w:val="22"/>
        </w:rPr>
        <w:t>ydata</w:t>
      </w:r>
      <w:proofErr w:type="spellEnd"/>
      <w:r w:rsidR="00052328" w:rsidRPr="004168D6">
        <w:rPr>
          <w:rFonts w:ascii="Times New Roman" w:hAnsi="Times New Roman" w:cs="Times New Roman" w:hint="eastAsia"/>
          <w:color w:val="000000" w:themeColor="text1"/>
          <w:sz w:val="22"/>
        </w:rPr>
        <w:t>網站</w:t>
      </w:r>
      <w:r w:rsidR="00052328" w:rsidRPr="004168D6">
        <w:rPr>
          <w:rFonts w:ascii="Times New Roman" w:hAnsi="Times New Roman" w:cs="Times New Roman" w:hint="eastAsia"/>
          <w:color w:val="000000" w:themeColor="text1"/>
          <w:sz w:val="22"/>
        </w:rPr>
        <w:t>(</w:t>
      </w:r>
      <w:r w:rsidR="00052328" w:rsidRPr="004168D6">
        <w:rPr>
          <w:rFonts w:ascii="Times New Roman" w:hAnsi="Times New Roman" w:cs="Times New Roman" w:hint="eastAsia"/>
          <w:color w:val="000000" w:themeColor="text1"/>
          <w:sz w:val="22"/>
        </w:rPr>
        <w:t>網址</w:t>
      </w:r>
      <w:r w:rsidR="00052328" w:rsidRPr="004168D6">
        <w:rPr>
          <w:rFonts w:ascii="Times New Roman" w:hAnsi="Times New Roman" w:cs="Times New Roman" w:hint="eastAsia"/>
          <w:color w:val="000000" w:themeColor="text1"/>
          <w:sz w:val="22"/>
        </w:rPr>
        <w:t>:m</w:t>
      </w:r>
      <w:r w:rsidR="00052328" w:rsidRPr="004168D6">
        <w:rPr>
          <w:rFonts w:ascii="Times New Roman" w:hAnsi="Times New Roman" w:cs="Times New Roman"/>
          <w:color w:val="000000" w:themeColor="text1"/>
          <w:sz w:val="22"/>
        </w:rPr>
        <w:t>ydata.nat.gov.tw)</w:t>
      </w:r>
      <w:r w:rsidR="00052328" w:rsidRPr="004168D6">
        <w:rPr>
          <w:rFonts w:ascii="Times New Roman" w:hAnsi="Times New Roman" w:cs="Times New Roman" w:hint="eastAsia"/>
          <w:color w:val="000000" w:themeColor="text1"/>
          <w:sz w:val="22"/>
        </w:rPr>
        <w:t>進行</w:t>
      </w:r>
      <w:r w:rsidRPr="00144BCE">
        <w:rPr>
          <w:rFonts w:asciiTheme="minorEastAsia" w:hAnsiTheme="minorEastAsia" w:cs="Times New Roman" w:hint="eastAsia"/>
          <w:color w:val="000000" w:themeColor="text1"/>
          <w:sz w:val="22"/>
        </w:rPr>
        <w:t>查詢。</w:t>
      </w:r>
      <w:r w:rsidRPr="00144BCE">
        <w:rPr>
          <w:rFonts w:ascii="Times New Roman" w:hAnsi="Times New Roman" w:cs="Times New Roman" w:hint="eastAsia"/>
          <w:color w:val="000000" w:themeColor="text1"/>
          <w:sz w:val="22"/>
          <w:u w:val="single"/>
        </w:rPr>
        <w:t>如實際使用之水號、電號非為</w:t>
      </w:r>
      <w:r w:rsidRPr="00144BCE">
        <w:rPr>
          <w:rFonts w:ascii="Times New Roman" w:hAnsi="Times New Roman" w:cs="Times New Roman" w:hint="eastAsia"/>
          <w:color w:val="000000" w:themeColor="text1"/>
          <w:sz w:val="22"/>
          <w:u w:val="single"/>
        </w:rPr>
        <w:t xml:space="preserve"> </w:t>
      </w:r>
      <w:r w:rsidRPr="00144BCE">
        <w:rPr>
          <w:rFonts w:ascii="Times New Roman" w:hAnsi="Times New Roman" w:cs="Times New Roman" w:hint="eastAsia"/>
          <w:color w:val="000000" w:themeColor="text1"/>
          <w:sz w:val="22"/>
          <w:u w:val="single"/>
        </w:rPr>
        <w:t>貴公司登記之戶名，請向相關單位進行資料更正。</w:t>
      </w:r>
    </w:p>
    <w:p w:rsidR="00D07CAE" w:rsidRPr="004168D6" w:rsidRDefault="00D07CAE" w:rsidP="00D1354B">
      <w:pPr>
        <w:pStyle w:val="a3"/>
        <w:numPr>
          <w:ilvl w:val="0"/>
          <w:numId w:val="3"/>
        </w:numPr>
        <w:spacing w:beforeLines="50" w:before="180"/>
        <w:ind w:leftChars="0" w:left="709" w:hanging="284"/>
        <w:rPr>
          <w:rFonts w:ascii="Times New Roman" w:hAnsi="Times New Roman" w:cs="Times New Roman"/>
          <w:color w:val="000000" w:themeColor="text1"/>
          <w:szCs w:val="24"/>
        </w:rPr>
      </w:pPr>
      <w:r w:rsidRPr="004168D6">
        <w:rPr>
          <w:rFonts w:asciiTheme="minorEastAsia" w:hAnsiTheme="minorEastAsia" w:cs="Times New Roman" w:hint="eastAsia"/>
          <w:color w:val="000000" w:themeColor="text1"/>
          <w:szCs w:val="24"/>
        </w:rPr>
        <w:t>「</w:t>
      </w:r>
      <w:r w:rsidRPr="004168D6">
        <w:rPr>
          <w:rFonts w:ascii="Times New Roman" w:hAnsi="Times New Roman" w:cs="Times New Roman" w:hint="eastAsia"/>
          <w:color w:val="000000" w:themeColor="text1"/>
          <w:szCs w:val="24"/>
        </w:rPr>
        <w:t>過去一年</w:t>
      </w:r>
      <w:r w:rsidRPr="004168D6">
        <w:rPr>
          <w:rFonts w:asciiTheme="minorEastAsia" w:hAnsiTheme="minorEastAsia" w:cs="Times New Roman" w:hint="eastAsia"/>
          <w:color w:val="000000" w:themeColor="text1"/>
          <w:szCs w:val="24"/>
        </w:rPr>
        <w:t>」</w:t>
      </w:r>
      <w:r w:rsidRPr="004168D6">
        <w:rPr>
          <w:rFonts w:ascii="Times New Roman" w:hAnsi="Times New Roman" w:cs="Times New Roman"/>
          <w:color w:val="000000" w:themeColor="text1"/>
          <w:szCs w:val="24"/>
        </w:rPr>
        <w:t>使用再生能源</w:t>
      </w:r>
      <w:r w:rsidRPr="004168D6">
        <w:rPr>
          <w:rFonts w:ascii="Times New Roman" w:hAnsi="Times New Roman" w:cs="Times New Roman" w:hint="eastAsia"/>
          <w:color w:val="000000" w:themeColor="text1"/>
          <w:szCs w:val="24"/>
        </w:rPr>
        <w:t>：</w:t>
      </w:r>
    </w:p>
    <w:p w:rsidR="00D07CAE" w:rsidRPr="004168D6" w:rsidRDefault="00D07CAE" w:rsidP="00D07CAE">
      <w:pPr>
        <w:pStyle w:val="a3"/>
        <w:ind w:leftChars="0" w:left="709"/>
        <w:rPr>
          <w:rFonts w:ascii="細明體" w:eastAsia="細明體" w:cs="細明體"/>
          <w:color w:val="000000" w:themeColor="text1"/>
          <w:kern w:val="0"/>
          <w:szCs w:val="24"/>
        </w:rPr>
      </w:pPr>
      <w:r w:rsidRPr="004168D6">
        <w:rPr>
          <w:rFonts w:ascii="細明體" w:eastAsia="細明體" w:hAnsi="細明體" w:cs="細明體" w:hint="eastAsia"/>
          <w:color w:val="000000" w:themeColor="text1"/>
          <w:kern w:val="0"/>
          <w:szCs w:val="24"/>
        </w:rPr>
        <w:t>□</w:t>
      </w:r>
      <w:r w:rsidRPr="004168D6">
        <w:rPr>
          <w:rFonts w:ascii="細明體" w:eastAsia="細明體" w:cs="細明體" w:hint="eastAsia"/>
          <w:color w:val="000000" w:themeColor="text1"/>
          <w:kern w:val="0"/>
          <w:szCs w:val="24"/>
        </w:rPr>
        <w:t xml:space="preserve">否。 </w:t>
      </w:r>
    </w:p>
    <w:p w:rsidR="00D07CAE" w:rsidRPr="00144BCE" w:rsidRDefault="00D07CAE" w:rsidP="00D07CAE">
      <w:pPr>
        <w:pStyle w:val="a3"/>
        <w:ind w:leftChars="0" w:left="709"/>
        <w:rPr>
          <w:rFonts w:ascii="Times New Roman" w:hAnsi="Times New Roman" w:cs="Times New Roman"/>
          <w:color w:val="000000" w:themeColor="text1"/>
          <w:szCs w:val="24"/>
        </w:rPr>
      </w:pPr>
      <w:r w:rsidRPr="004168D6">
        <w:rPr>
          <w:rFonts w:asciiTheme="minorEastAsia" w:hAnsiTheme="minorEastAsia" w:cs="Times New Roman" w:hint="eastAsia"/>
          <w:color w:val="000000" w:themeColor="text1"/>
          <w:szCs w:val="24"/>
        </w:rPr>
        <w:t>□</w:t>
      </w:r>
      <w:r w:rsidRPr="004168D6">
        <w:rPr>
          <w:rFonts w:ascii="細明體" w:eastAsia="細明體" w:cs="細明體" w:hint="eastAsia"/>
          <w:color w:val="000000" w:themeColor="text1"/>
          <w:kern w:val="0"/>
          <w:szCs w:val="24"/>
        </w:rPr>
        <w:t>是，</w:t>
      </w:r>
      <w:r w:rsidRPr="004168D6">
        <w:rPr>
          <w:rFonts w:ascii="Times New Roman" w:hAnsi="Times New Roman" w:cs="Times New Roman" w:hint="eastAsia"/>
          <w:color w:val="000000" w:themeColor="text1"/>
          <w:szCs w:val="24"/>
        </w:rPr>
        <w:t>外購再生能源度數：＿＿＿＿度；自產度數：＿＿＿＿＿度。</w:t>
      </w:r>
      <w:r w:rsidRPr="00144BCE">
        <w:rPr>
          <w:rFonts w:ascii="Times New Roman" w:hAnsi="Times New Roman" w:cs="Times New Roman" w:hint="eastAsia"/>
          <w:color w:val="000000" w:themeColor="text1"/>
          <w:sz w:val="22"/>
        </w:rPr>
        <w:t>（再生能源係依</w:t>
      </w:r>
      <w:r w:rsidRPr="00144BCE">
        <w:rPr>
          <w:rFonts w:ascii="新細明體" w:eastAsia="新細明體" w:hAnsi="新細明體" w:cs="Times New Roman" w:hint="eastAsia"/>
          <w:color w:val="000000" w:themeColor="text1"/>
          <w:sz w:val="22"/>
        </w:rPr>
        <w:t>《</w:t>
      </w:r>
      <w:r w:rsidRPr="00144BCE">
        <w:rPr>
          <w:rFonts w:ascii="Times New Roman" w:hAnsi="Times New Roman" w:cs="Times New Roman" w:hint="eastAsia"/>
          <w:color w:val="000000" w:themeColor="text1"/>
          <w:sz w:val="22"/>
        </w:rPr>
        <w:t>再生能源發展條例</w:t>
      </w:r>
      <w:r w:rsidRPr="00144BCE">
        <w:rPr>
          <w:rFonts w:ascii="新細明體" w:eastAsia="新細明體" w:hAnsi="新細明體" w:cs="Times New Roman" w:hint="eastAsia"/>
          <w:color w:val="000000" w:themeColor="text1"/>
          <w:sz w:val="22"/>
        </w:rPr>
        <w:t>》</w:t>
      </w:r>
      <w:r w:rsidRPr="00144BCE">
        <w:rPr>
          <w:rFonts w:ascii="Times New Roman" w:hAnsi="Times New Roman" w:cs="Times New Roman" w:hint="eastAsia"/>
          <w:color w:val="000000" w:themeColor="text1"/>
          <w:sz w:val="22"/>
        </w:rPr>
        <w:t>，指太陽能、生質能、地熱能、海洋能、風力、非抽蓄式水力、國內一般廢棄物與一般事業廢棄物等直接利用或經處理所產生之能源，或其他經中央主管機關認定可永續利用之能源。）</w:t>
      </w:r>
    </w:p>
    <w:p w:rsidR="00D07CAE" w:rsidRPr="004168D6" w:rsidRDefault="00D07CAE" w:rsidP="00D1354B">
      <w:pPr>
        <w:pStyle w:val="a3"/>
        <w:numPr>
          <w:ilvl w:val="0"/>
          <w:numId w:val="3"/>
        </w:numPr>
        <w:spacing w:beforeLines="50" w:before="180"/>
        <w:ind w:leftChars="0" w:left="709" w:hanging="284"/>
        <w:rPr>
          <w:rFonts w:ascii="Times New Roman" w:hAnsi="Times New Roman" w:cs="Times New Roman"/>
          <w:color w:val="000000" w:themeColor="text1"/>
          <w:szCs w:val="24"/>
        </w:rPr>
      </w:pPr>
      <w:r w:rsidRPr="004168D6">
        <w:rPr>
          <w:rFonts w:ascii="Times New Roman" w:hAnsi="Times New Roman" w:cs="Times New Roman"/>
          <w:color w:val="000000" w:themeColor="text1"/>
          <w:szCs w:val="24"/>
        </w:rPr>
        <w:t>能源</w:t>
      </w:r>
      <w:r w:rsidRPr="004168D6">
        <w:rPr>
          <w:rFonts w:ascii="Times New Roman" w:hAnsi="Times New Roman" w:cs="Times New Roman" w:hint="eastAsia"/>
          <w:color w:val="000000" w:themeColor="text1"/>
          <w:szCs w:val="24"/>
        </w:rPr>
        <w:t>管理系統之</w:t>
      </w:r>
      <w:r w:rsidRPr="004168D6">
        <w:rPr>
          <w:rFonts w:ascii="Times New Roman" w:hAnsi="Times New Roman" w:cs="Times New Roman"/>
          <w:color w:val="000000" w:themeColor="text1"/>
          <w:szCs w:val="24"/>
        </w:rPr>
        <w:t>驗證</w:t>
      </w:r>
      <w:r w:rsidRPr="004168D6">
        <w:rPr>
          <w:rFonts w:ascii="Times New Roman" w:hAnsi="Times New Roman" w:cs="Times New Roman" w:hint="eastAsia"/>
          <w:color w:val="000000" w:themeColor="text1"/>
          <w:szCs w:val="24"/>
        </w:rPr>
        <w:t>：</w:t>
      </w:r>
      <w:r w:rsidRPr="00EA163C">
        <w:rPr>
          <w:rFonts w:ascii="Times New Roman" w:hAnsi="Times New Roman" w:cs="Times New Roman"/>
          <w:color w:val="000000" w:themeColor="text1"/>
          <w:sz w:val="20"/>
          <w:szCs w:val="20"/>
        </w:rPr>
        <w:t>（例如：</w:t>
      </w:r>
      <w:r w:rsidRPr="00EA163C">
        <w:rPr>
          <w:rFonts w:ascii="Times New Roman" w:hAnsi="Times New Roman" w:cs="Times New Roman"/>
          <w:color w:val="4D5156"/>
          <w:sz w:val="20"/>
          <w:szCs w:val="20"/>
          <w:shd w:val="clear" w:color="auto" w:fill="FFFFFF"/>
        </w:rPr>
        <w:t>ISO 50001</w:t>
      </w:r>
      <w:r w:rsidRPr="00EA163C">
        <w:rPr>
          <w:rFonts w:ascii="Times New Roman" w:hAnsi="Times New Roman" w:cs="Times New Roman"/>
          <w:color w:val="000000" w:themeColor="text1"/>
          <w:sz w:val="20"/>
          <w:szCs w:val="20"/>
        </w:rPr>
        <w:t>）</w:t>
      </w:r>
    </w:p>
    <w:p w:rsidR="00D07CAE" w:rsidRPr="004168D6" w:rsidRDefault="00D07CAE" w:rsidP="00D07CAE">
      <w:pPr>
        <w:pStyle w:val="a3"/>
        <w:ind w:leftChars="0" w:left="709"/>
        <w:rPr>
          <w:rFonts w:ascii="細明體" w:eastAsia="細明體" w:cs="細明體"/>
          <w:color w:val="000000" w:themeColor="text1"/>
          <w:kern w:val="0"/>
          <w:szCs w:val="24"/>
        </w:rPr>
      </w:pPr>
      <w:r w:rsidRPr="004168D6">
        <w:rPr>
          <w:rFonts w:ascii="細明體" w:eastAsia="細明體" w:hAnsi="細明體" w:cs="細明體" w:hint="eastAsia"/>
          <w:color w:val="000000" w:themeColor="text1"/>
          <w:kern w:val="0"/>
          <w:szCs w:val="24"/>
        </w:rPr>
        <w:t>□</w:t>
      </w:r>
      <w:r w:rsidRPr="004168D6">
        <w:rPr>
          <w:rFonts w:ascii="細明體" w:eastAsia="細明體" w:cs="細明體" w:hint="eastAsia"/>
          <w:color w:val="000000" w:themeColor="text1"/>
          <w:kern w:val="0"/>
          <w:szCs w:val="24"/>
        </w:rPr>
        <w:t xml:space="preserve">否。 </w:t>
      </w:r>
    </w:p>
    <w:p w:rsidR="00D07CAE" w:rsidRPr="004168D6" w:rsidRDefault="00D07CAE" w:rsidP="00D07CAE">
      <w:pPr>
        <w:pStyle w:val="a3"/>
        <w:ind w:leftChars="0" w:left="709"/>
        <w:rPr>
          <w:rFonts w:ascii="Times New Roman" w:hAnsi="Times New Roman" w:cs="Times New Roman"/>
          <w:color w:val="000000" w:themeColor="text1"/>
          <w:szCs w:val="24"/>
        </w:rPr>
      </w:pPr>
      <w:r w:rsidRPr="004168D6">
        <w:rPr>
          <w:rFonts w:asciiTheme="minorEastAsia" w:hAnsiTheme="minorEastAsia" w:cs="Times New Roman" w:hint="eastAsia"/>
          <w:color w:val="000000" w:themeColor="text1"/>
          <w:szCs w:val="24"/>
        </w:rPr>
        <w:t>□</w:t>
      </w:r>
      <w:r w:rsidRPr="004168D6">
        <w:rPr>
          <w:rFonts w:ascii="細明體" w:eastAsia="細明體" w:cs="細明體" w:hint="eastAsia"/>
          <w:color w:val="000000" w:themeColor="text1"/>
          <w:kern w:val="0"/>
          <w:szCs w:val="24"/>
        </w:rPr>
        <w:t>是。</w:t>
      </w:r>
    </w:p>
    <w:p w:rsidR="00D07CAE" w:rsidRPr="004168D6" w:rsidRDefault="00D07CAE" w:rsidP="00D1354B">
      <w:pPr>
        <w:pStyle w:val="a3"/>
        <w:numPr>
          <w:ilvl w:val="0"/>
          <w:numId w:val="3"/>
        </w:numPr>
        <w:spacing w:beforeLines="50" w:before="180"/>
        <w:ind w:leftChars="0" w:left="709" w:hanging="284"/>
        <w:rPr>
          <w:rFonts w:ascii="Times New Roman" w:hAnsi="Times New Roman" w:cs="Times New Roman"/>
          <w:color w:val="000000" w:themeColor="text1"/>
          <w:szCs w:val="24"/>
        </w:rPr>
      </w:pPr>
      <w:r w:rsidRPr="004168D6">
        <w:rPr>
          <w:rFonts w:ascii="Times New Roman" w:hAnsi="Times New Roman" w:cs="Times New Roman" w:hint="eastAsia"/>
          <w:color w:val="000000" w:themeColor="text1"/>
          <w:szCs w:val="24"/>
        </w:rPr>
        <w:t>再生能源憑證</w:t>
      </w:r>
      <w:r w:rsidRPr="004168D6">
        <w:rPr>
          <w:rFonts w:ascii="Times New Roman" w:hAnsi="Times New Roman" w:cs="Times New Roman" w:hint="eastAsia"/>
          <w:color w:val="000000" w:themeColor="text1"/>
          <w:szCs w:val="24"/>
        </w:rPr>
        <w:t>(</w:t>
      </w:r>
      <w:r w:rsidRPr="004168D6">
        <w:rPr>
          <w:rFonts w:ascii="Times New Roman" w:hAnsi="Times New Roman" w:cs="Times New Roman"/>
          <w:color w:val="000000" w:themeColor="text1"/>
          <w:szCs w:val="24"/>
        </w:rPr>
        <w:t>REC</w:t>
      </w:r>
      <w:r w:rsidRPr="004168D6">
        <w:rPr>
          <w:rFonts w:ascii="Times New Roman" w:hAnsi="Times New Roman" w:cs="Times New Roman" w:hint="eastAsia"/>
          <w:color w:val="000000" w:themeColor="text1"/>
          <w:szCs w:val="24"/>
        </w:rPr>
        <w:t>s</w:t>
      </w:r>
      <w:r w:rsidRPr="004168D6">
        <w:rPr>
          <w:rFonts w:ascii="Times New Roman" w:hAnsi="Times New Roman" w:cs="Times New Roman"/>
          <w:color w:val="000000" w:themeColor="text1"/>
          <w:szCs w:val="24"/>
        </w:rPr>
        <w:t>)</w:t>
      </w:r>
      <w:r w:rsidRPr="004168D6">
        <w:rPr>
          <w:rFonts w:ascii="Times New Roman" w:hAnsi="Times New Roman" w:cs="Times New Roman" w:hint="eastAsia"/>
          <w:color w:val="000000" w:themeColor="text1"/>
          <w:szCs w:val="24"/>
        </w:rPr>
        <w:t>截至去年底累積購買量：＿＿＿＿張。</w:t>
      </w:r>
      <w:r w:rsidRPr="004168D6">
        <w:rPr>
          <w:rFonts w:ascii="Times New Roman" w:hAnsi="Times New Roman" w:cs="Times New Roman" w:hint="eastAsia"/>
          <w:color w:val="000000" w:themeColor="text1"/>
          <w:sz w:val="22"/>
        </w:rPr>
        <w:t>(</w:t>
      </w:r>
      <w:r w:rsidRPr="004168D6">
        <w:rPr>
          <w:rFonts w:ascii="Times New Roman" w:hAnsi="Times New Roman" w:cs="Times New Roman" w:hint="eastAsia"/>
          <w:color w:val="000000" w:themeColor="text1"/>
          <w:sz w:val="22"/>
        </w:rPr>
        <w:t>再生能源憑證依</w:t>
      </w:r>
      <w:r w:rsidRPr="004168D6">
        <w:rPr>
          <w:rFonts w:ascii="新細明體" w:eastAsia="新細明體" w:hAnsi="新細明體" w:cs="Times New Roman" w:hint="eastAsia"/>
          <w:color w:val="000000" w:themeColor="text1"/>
          <w:sz w:val="22"/>
        </w:rPr>
        <w:t>《</w:t>
      </w:r>
      <w:r w:rsidRPr="004168D6">
        <w:rPr>
          <w:rFonts w:ascii="Times New Roman" w:hAnsi="Times New Roman" w:cs="Times New Roman" w:hint="eastAsia"/>
          <w:color w:val="000000" w:themeColor="text1"/>
          <w:sz w:val="22"/>
        </w:rPr>
        <w:t>再生能源憑證實施辦法</w:t>
      </w:r>
      <w:r w:rsidRPr="004168D6">
        <w:rPr>
          <w:rFonts w:ascii="新細明體" w:eastAsia="新細明體" w:hAnsi="新細明體" w:cs="Times New Roman" w:hint="eastAsia"/>
          <w:color w:val="000000" w:themeColor="text1"/>
          <w:sz w:val="22"/>
        </w:rPr>
        <w:t>》</w:t>
      </w:r>
      <w:r w:rsidRPr="004168D6">
        <w:rPr>
          <w:rFonts w:ascii="Times New Roman" w:hAnsi="Times New Roman" w:cs="Times New Roman" w:hint="eastAsia"/>
          <w:color w:val="000000" w:themeColor="text1"/>
          <w:sz w:val="22"/>
        </w:rPr>
        <w:t>係指經濟部標準檢驗局國家再生能源憑證中心辦理發電設備查核及電量查證後所核發之憑證，受讓取得之憑證有登錄於該憑證中心之憑證張數）</w:t>
      </w:r>
    </w:p>
    <w:p w:rsidR="00D07CAE" w:rsidRPr="004168D6" w:rsidRDefault="00D07CAE" w:rsidP="00D07CAE">
      <w:pPr>
        <w:ind w:left="709"/>
        <w:rPr>
          <w:rFonts w:ascii="Times New Roman" w:hAnsi="Times New Roman" w:cs="Times New Roman"/>
          <w:color w:val="000000" w:themeColor="text1"/>
          <w:sz w:val="22"/>
        </w:rPr>
      </w:pPr>
      <w:r w:rsidRPr="004168D6">
        <w:rPr>
          <w:rFonts w:ascii="Times New Roman" w:hAnsi="Times New Roman" w:cs="Times New Roman" w:hint="eastAsia"/>
          <w:color w:val="000000" w:themeColor="text1"/>
          <w:sz w:val="22"/>
        </w:rPr>
        <w:t>說明：有關再生能源</w:t>
      </w:r>
      <w:r w:rsidR="00052328">
        <w:rPr>
          <w:rFonts w:ascii="Times New Roman" w:hAnsi="Times New Roman" w:cs="Times New Roman" w:hint="eastAsia"/>
          <w:color w:val="000000" w:themeColor="text1"/>
          <w:sz w:val="22"/>
        </w:rPr>
        <w:t>憑證</w:t>
      </w:r>
      <w:r w:rsidRPr="004168D6">
        <w:rPr>
          <w:rFonts w:ascii="Times New Roman" w:hAnsi="Times New Roman" w:cs="Times New Roman" w:hint="eastAsia"/>
          <w:color w:val="000000" w:themeColor="text1"/>
          <w:sz w:val="22"/>
        </w:rPr>
        <w:t>可利用</w:t>
      </w:r>
      <w:r w:rsidR="00052328" w:rsidRPr="004168D6">
        <w:rPr>
          <w:rFonts w:ascii="Times New Roman" w:hAnsi="Times New Roman" w:cs="Times New Roman" w:hint="eastAsia"/>
          <w:color w:val="000000" w:themeColor="text1"/>
          <w:sz w:val="22"/>
        </w:rPr>
        <w:t>國家再生能源憑證中心</w:t>
      </w:r>
      <w:r w:rsidRPr="004168D6">
        <w:rPr>
          <w:rFonts w:ascii="Times New Roman" w:hAnsi="Times New Roman" w:cs="Times New Roman" w:hint="eastAsia"/>
          <w:color w:val="000000" w:themeColor="text1"/>
          <w:sz w:val="22"/>
        </w:rPr>
        <w:t>網站</w:t>
      </w:r>
      <w:r w:rsidRPr="004168D6">
        <w:rPr>
          <w:rFonts w:ascii="Times New Roman" w:hAnsi="Times New Roman" w:cs="Times New Roman" w:hint="eastAsia"/>
          <w:color w:val="000000" w:themeColor="text1"/>
          <w:sz w:val="22"/>
        </w:rPr>
        <w:t>(</w:t>
      </w:r>
      <w:r w:rsidRPr="004168D6">
        <w:rPr>
          <w:rFonts w:ascii="Times New Roman" w:hAnsi="Times New Roman" w:cs="Times New Roman" w:hint="eastAsia"/>
          <w:color w:val="000000" w:themeColor="text1"/>
          <w:sz w:val="22"/>
        </w:rPr>
        <w:t>網址</w:t>
      </w:r>
      <w:r w:rsidRPr="004168D6">
        <w:rPr>
          <w:rFonts w:ascii="Times New Roman" w:hAnsi="Times New Roman" w:cs="Times New Roman" w:hint="eastAsia"/>
          <w:color w:val="000000" w:themeColor="text1"/>
          <w:sz w:val="22"/>
        </w:rPr>
        <w:t>:</w:t>
      </w:r>
      <w:r w:rsidR="00052328" w:rsidRPr="00052328">
        <w:rPr>
          <w:rFonts w:ascii="Arial" w:eastAsia="新細明體" w:hAnsi="Arial" w:cs="Arial"/>
          <w:color w:val="4D5156"/>
          <w:kern w:val="0"/>
          <w:sz w:val="22"/>
          <w:shd w:val="clear" w:color="auto" w:fill="FFFFFF"/>
        </w:rPr>
        <w:t xml:space="preserve"> </w:t>
      </w:r>
      <w:r w:rsidR="00052328" w:rsidRPr="00052328">
        <w:rPr>
          <w:rFonts w:ascii="Times New Roman" w:eastAsia="新細明體" w:hAnsi="Times New Roman" w:cs="Times New Roman"/>
          <w:color w:val="000000" w:themeColor="text1"/>
          <w:kern w:val="0"/>
          <w:sz w:val="22"/>
          <w:shd w:val="clear" w:color="auto" w:fill="FFFFFF"/>
        </w:rPr>
        <w:t>https://www.trec.org.tw</w:t>
      </w:r>
      <w:r w:rsidRPr="004168D6">
        <w:rPr>
          <w:rFonts w:ascii="Times New Roman" w:hAnsi="Times New Roman" w:cs="Times New Roman"/>
          <w:color w:val="000000" w:themeColor="text1"/>
          <w:sz w:val="22"/>
        </w:rPr>
        <w:t>)</w:t>
      </w:r>
      <w:r w:rsidRPr="004168D6">
        <w:rPr>
          <w:rFonts w:ascii="Times New Roman" w:hAnsi="Times New Roman" w:cs="Times New Roman" w:hint="eastAsia"/>
          <w:color w:val="000000" w:themeColor="text1"/>
          <w:sz w:val="22"/>
        </w:rPr>
        <w:t>進行</w:t>
      </w:r>
      <w:r w:rsidR="00052328">
        <w:rPr>
          <w:rFonts w:ascii="Times New Roman" w:hAnsi="Times New Roman" w:cs="Times New Roman" w:hint="eastAsia"/>
          <w:color w:val="000000" w:themeColor="text1"/>
          <w:sz w:val="22"/>
        </w:rPr>
        <w:t>瞭解</w:t>
      </w:r>
      <w:r w:rsidRPr="004168D6">
        <w:rPr>
          <w:rFonts w:ascii="Times New Roman" w:hAnsi="Times New Roman" w:cs="Times New Roman" w:hint="eastAsia"/>
          <w:color w:val="000000" w:themeColor="text1"/>
          <w:sz w:val="22"/>
        </w:rPr>
        <w:t>。</w:t>
      </w:r>
    </w:p>
    <w:p w:rsidR="00D07CAE" w:rsidRPr="007B3BD3" w:rsidRDefault="00D07CAE" w:rsidP="00D07CAE">
      <w:pPr>
        <w:ind w:left="709"/>
        <w:rPr>
          <w:rFonts w:ascii="Times New Roman" w:hAnsi="Times New Roman" w:cs="Times New Roman"/>
          <w:color w:val="FF0000"/>
          <w:szCs w:val="24"/>
        </w:rPr>
      </w:pPr>
    </w:p>
    <w:p w:rsidR="00D07CAE" w:rsidRPr="004168D6" w:rsidRDefault="00D07CAE" w:rsidP="00D1354B">
      <w:pPr>
        <w:pStyle w:val="a3"/>
        <w:numPr>
          <w:ilvl w:val="0"/>
          <w:numId w:val="1"/>
        </w:numPr>
        <w:ind w:leftChars="0" w:left="851" w:rightChars="117" w:right="281" w:hanging="425"/>
        <w:rPr>
          <w:b/>
          <w:szCs w:val="24"/>
        </w:rPr>
      </w:pPr>
      <w:r w:rsidRPr="004168D6">
        <w:rPr>
          <w:rFonts w:hint="eastAsia"/>
          <w:b/>
          <w:szCs w:val="24"/>
        </w:rPr>
        <w:t>環境保護、社會責任與公司治理</w:t>
      </w:r>
    </w:p>
    <w:tbl>
      <w:tblPr>
        <w:tblStyle w:val="a4"/>
        <w:tblW w:w="0" w:type="auto"/>
        <w:tblInd w:w="425" w:type="dxa"/>
        <w:tblLook w:val="04A0" w:firstRow="1" w:lastRow="0" w:firstColumn="1" w:lastColumn="0" w:noHBand="0" w:noVBand="1"/>
      </w:tblPr>
      <w:tblGrid>
        <w:gridCol w:w="535"/>
        <w:gridCol w:w="543"/>
        <w:gridCol w:w="7748"/>
        <w:gridCol w:w="688"/>
        <w:gridCol w:w="683"/>
      </w:tblGrid>
      <w:tr w:rsidR="00D07CAE" w:rsidRPr="004168D6" w:rsidTr="00052328">
        <w:tc>
          <w:tcPr>
            <w:tcW w:w="535" w:type="dxa"/>
          </w:tcPr>
          <w:p w:rsidR="00D07CAE" w:rsidRPr="004168D6" w:rsidRDefault="00D07CAE" w:rsidP="00052328">
            <w:pPr>
              <w:spacing w:line="360" w:lineRule="exact"/>
              <w:ind w:leftChars="-45" w:left="-108" w:rightChars="-44" w:right="-106"/>
              <w:jc w:val="center"/>
              <w:rPr>
                <w:szCs w:val="24"/>
              </w:rPr>
            </w:pPr>
          </w:p>
        </w:tc>
        <w:tc>
          <w:tcPr>
            <w:tcW w:w="543" w:type="dxa"/>
          </w:tcPr>
          <w:p w:rsidR="00D07CAE" w:rsidRPr="004168D6" w:rsidRDefault="00D07CAE" w:rsidP="00052328">
            <w:pPr>
              <w:spacing w:line="360" w:lineRule="exact"/>
              <w:ind w:leftChars="-45" w:left="-108" w:rightChars="-44" w:right="-106"/>
              <w:jc w:val="center"/>
              <w:rPr>
                <w:szCs w:val="24"/>
              </w:rPr>
            </w:pPr>
            <w:r w:rsidRPr="004168D6">
              <w:rPr>
                <w:rFonts w:hint="eastAsia"/>
                <w:szCs w:val="24"/>
              </w:rPr>
              <w:t>項次</w:t>
            </w:r>
          </w:p>
        </w:tc>
        <w:tc>
          <w:tcPr>
            <w:tcW w:w="7748" w:type="dxa"/>
          </w:tcPr>
          <w:p w:rsidR="00D07CAE" w:rsidRPr="004168D6" w:rsidRDefault="00D07CAE" w:rsidP="00052328">
            <w:pPr>
              <w:spacing w:line="360" w:lineRule="exact"/>
              <w:ind w:rightChars="117" w:right="281"/>
              <w:jc w:val="center"/>
              <w:rPr>
                <w:szCs w:val="24"/>
              </w:rPr>
            </w:pPr>
            <w:r w:rsidRPr="004168D6">
              <w:rPr>
                <w:rFonts w:hint="eastAsia"/>
                <w:szCs w:val="24"/>
              </w:rPr>
              <w:t>問題</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是</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否</w:t>
            </w:r>
          </w:p>
        </w:tc>
      </w:tr>
      <w:tr w:rsidR="00D07CAE" w:rsidRPr="004168D6" w:rsidTr="00052328">
        <w:tc>
          <w:tcPr>
            <w:tcW w:w="535" w:type="dxa"/>
            <w:vMerge w:val="restart"/>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環</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境</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保</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護</w:t>
            </w: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w:t>
            </w:r>
            <w:r w:rsidRPr="004168D6">
              <w:rPr>
                <w:rFonts w:ascii="Times New Roman" w:hAnsi="Times New Roman" w:cs="Times New Roman"/>
                <w:szCs w:val="24"/>
              </w:rPr>
              <w:t>1</w:t>
            </w:r>
          </w:p>
        </w:tc>
        <w:tc>
          <w:tcPr>
            <w:tcW w:w="7748" w:type="dxa"/>
          </w:tcPr>
          <w:p w:rsidR="00D07CAE" w:rsidRPr="004168D6" w:rsidRDefault="00D07CAE" w:rsidP="00052328">
            <w:pPr>
              <w:spacing w:line="360" w:lineRule="exact"/>
              <w:ind w:rightChars="-44" w:right="-106"/>
              <w:rPr>
                <w:rFonts w:ascii="Times New Roman" w:hAnsi="Times New Roman" w:cs="Times New Roman"/>
                <w:dstrike/>
                <w:szCs w:val="24"/>
              </w:rPr>
            </w:pPr>
            <w:r w:rsidRPr="004168D6">
              <w:rPr>
                <w:rFonts w:hint="eastAsia"/>
                <w:szCs w:val="24"/>
              </w:rPr>
              <w:t>公司近三年內進行節能採購？</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E2</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公司針對節能有進行控管並訂定量化指標？</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E3</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公司對於碳排減量有進行採購或轉型計畫？</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E4</w:t>
            </w:r>
          </w:p>
        </w:tc>
        <w:tc>
          <w:tcPr>
            <w:tcW w:w="7748" w:type="dxa"/>
          </w:tcPr>
          <w:p w:rsidR="00D07CAE" w:rsidRPr="004168D6" w:rsidRDefault="00D07CAE" w:rsidP="00052328">
            <w:pPr>
              <w:spacing w:line="360" w:lineRule="exact"/>
              <w:ind w:rightChars="-87" w:right="-209"/>
              <w:rPr>
                <w:szCs w:val="24"/>
              </w:rPr>
            </w:pPr>
            <w:r w:rsidRPr="004168D6">
              <w:rPr>
                <w:rFonts w:hint="eastAsia"/>
                <w:szCs w:val="24"/>
              </w:rPr>
              <w:t>公司近三年無環境污染等裁罰事項？</w:t>
            </w:r>
            <w:r w:rsidRPr="004168D6">
              <w:rPr>
                <w:rFonts w:hint="eastAsia"/>
                <w:szCs w:val="24"/>
              </w:rPr>
              <w:t>(</w:t>
            </w:r>
            <w:r w:rsidRPr="004168D6">
              <w:rPr>
                <w:rFonts w:hint="eastAsia"/>
                <w:szCs w:val="24"/>
              </w:rPr>
              <w:t>已完成改善並經裁罰單位認可，不在此限</w:t>
            </w:r>
            <w:r w:rsidRPr="004168D6">
              <w:rPr>
                <w:rFonts w:hint="eastAsia"/>
                <w:szCs w:val="24"/>
              </w:rPr>
              <w:t>)</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E5</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公司針對綠能建置有進行投資或明確計畫？</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E6</w:t>
            </w:r>
          </w:p>
        </w:tc>
        <w:tc>
          <w:tcPr>
            <w:tcW w:w="7748" w:type="dxa"/>
          </w:tcPr>
          <w:p w:rsidR="00D07CAE" w:rsidRPr="004168D6" w:rsidRDefault="00D07CAE" w:rsidP="00C94B00">
            <w:pPr>
              <w:spacing w:line="360" w:lineRule="exact"/>
              <w:ind w:rightChars="-27" w:right="-65"/>
              <w:rPr>
                <w:szCs w:val="24"/>
              </w:rPr>
            </w:pPr>
            <w:r w:rsidRPr="004168D6">
              <w:rPr>
                <w:rFonts w:hint="eastAsia"/>
                <w:szCs w:val="24"/>
              </w:rPr>
              <w:t>公司針對廢棄物資源循環利用，或促進原物料永續使用等循環經濟行為</w:t>
            </w:r>
            <w:r w:rsidRPr="004168D6">
              <w:rPr>
                <w:szCs w:val="24"/>
              </w:rPr>
              <w:t>？</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restart"/>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S</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社</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會</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責</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任</w:t>
            </w: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S</w:t>
            </w:r>
            <w:r w:rsidRPr="004168D6">
              <w:rPr>
                <w:rFonts w:ascii="Times New Roman" w:hAnsi="Times New Roman" w:cs="Times New Roman"/>
                <w:szCs w:val="24"/>
              </w:rPr>
              <w:t>1</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公司近三年無鄰居檢舉事件？</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S</w:t>
            </w:r>
            <w:r w:rsidRPr="004168D6">
              <w:rPr>
                <w:rFonts w:ascii="Times New Roman" w:hAnsi="Times New Roman" w:cs="Times New Roman"/>
                <w:szCs w:val="24"/>
              </w:rPr>
              <w:t>2</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公司近三年無勞工裁罰事項發生？</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S</w:t>
            </w:r>
            <w:r w:rsidRPr="004168D6">
              <w:rPr>
                <w:rFonts w:ascii="Times New Roman" w:hAnsi="Times New Roman" w:cs="Times New Roman"/>
                <w:szCs w:val="24"/>
              </w:rPr>
              <w:t>3</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公司近三年曾有公益或相關採購？</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S4</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公司聘用弱勢族群或提供學生實習計畫？</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S</w:t>
            </w:r>
            <w:r w:rsidRPr="004168D6">
              <w:rPr>
                <w:rFonts w:ascii="Times New Roman" w:hAnsi="Times New Roman" w:cs="Times New Roman"/>
                <w:szCs w:val="24"/>
              </w:rPr>
              <w:t>5</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公司投資</w:t>
            </w:r>
            <w:r w:rsidRPr="004168D6">
              <w:rPr>
                <w:rFonts w:ascii="Times New Roman" w:hAnsi="Times New Roman" w:cs="Times New Roman"/>
                <w:szCs w:val="24"/>
              </w:rPr>
              <w:t>ESG</w:t>
            </w:r>
            <w:r w:rsidRPr="004168D6">
              <w:rPr>
                <w:rFonts w:hint="eastAsia"/>
                <w:szCs w:val="24"/>
              </w:rPr>
              <w:t>相關綠色金融商品？</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val="restart"/>
            <w:vAlign w:val="center"/>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G</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公</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司</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治</w:t>
            </w:r>
          </w:p>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hint="eastAsia"/>
                <w:szCs w:val="24"/>
              </w:rPr>
              <w:t>理</w:t>
            </w: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G1</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公司有依照規定繳稅？</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G2</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公司無漏開發票等故意事項？</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G3</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公司近三年無逃漏裁罰事項發生？</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G4</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公司近三年皆有盈餘？</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G5</w:t>
            </w:r>
          </w:p>
        </w:tc>
        <w:tc>
          <w:tcPr>
            <w:tcW w:w="7748" w:type="dxa"/>
          </w:tcPr>
          <w:p w:rsidR="00D07CAE" w:rsidRPr="004168D6" w:rsidRDefault="00D07CAE" w:rsidP="00052328">
            <w:pPr>
              <w:spacing w:line="360" w:lineRule="exact"/>
              <w:ind w:rightChars="117" w:right="281"/>
              <w:rPr>
                <w:color w:val="FF0000"/>
                <w:szCs w:val="24"/>
                <w:u w:val="single"/>
              </w:rPr>
            </w:pPr>
            <w:r w:rsidRPr="004168D6">
              <w:rPr>
                <w:rFonts w:hint="eastAsia"/>
                <w:szCs w:val="24"/>
              </w:rPr>
              <w:t>公司有定期召開董事會並說明財務狀況？</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G6</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公司有定期與股東或關係人說明營運狀況？</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r w:rsidR="00D07CAE" w:rsidRPr="004168D6" w:rsidTr="00052328">
        <w:tc>
          <w:tcPr>
            <w:tcW w:w="535" w:type="dxa"/>
            <w:vMerge/>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p>
        </w:tc>
        <w:tc>
          <w:tcPr>
            <w:tcW w:w="543" w:type="dxa"/>
          </w:tcPr>
          <w:p w:rsidR="00D07CAE" w:rsidRPr="004168D6" w:rsidRDefault="00D07CAE" w:rsidP="00052328">
            <w:pPr>
              <w:spacing w:line="360" w:lineRule="exact"/>
              <w:ind w:leftChars="-45" w:left="-108" w:rightChars="-44" w:right="-106"/>
              <w:jc w:val="center"/>
              <w:rPr>
                <w:rFonts w:ascii="Times New Roman" w:hAnsi="Times New Roman" w:cs="Times New Roman"/>
                <w:szCs w:val="24"/>
              </w:rPr>
            </w:pPr>
            <w:r w:rsidRPr="004168D6">
              <w:rPr>
                <w:rFonts w:ascii="Times New Roman" w:hAnsi="Times New Roman" w:cs="Times New Roman"/>
                <w:szCs w:val="24"/>
              </w:rPr>
              <w:t>G7</w:t>
            </w:r>
          </w:p>
        </w:tc>
        <w:tc>
          <w:tcPr>
            <w:tcW w:w="7748" w:type="dxa"/>
          </w:tcPr>
          <w:p w:rsidR="00D07CAE" w:rsidRPr="004168D6" w:rsidRDefault="00D07CAE" w:rsidP="00052328">
            <w:pPr>
              <w:spacing w:line="360" w:lineRule="exact"/>
              <w:ind w:rightChars="117" w:right="281"/>
              <w:rPr>
                <w:szCs w:val="24"/>
              </w:rPr>
            </w:pPr>
            <w:r w:rsidRPr="004168D6">
              <w:rPr>
                <w:rFonts w:hint="eastAsia"/>
                <w:szCs w:val="24"/>
              </w:rPr>
              <w:t>公司有編製永續報告書？</w:t>
            </w:r>
          </w:p>
        </w:tc>
        <w:tc>
          <w:tcPr>
            <w:tcW w:w="688" w:type="dxa"/>
          </w:tcPr>
          <w:p w:rsidR="00D07CAE" w:rsidRPr="004168D6" w:rsidRDefault="00D07CAE" w:rsidP="00052328">
            <w:pPr>
              <w:spacing w:line="360" w:lineRule="exact"/>
              <w:ind w:rightChars="7" w:right="17"/>
              <w:jc w:val="center"/>
              <w:rPr>
                <w:szCs w:val="24"/>
              </w:rPr>
            </w:pPr>
            <w:r w:rsidRPr="004168D6">
              <w:rPr>
                <w:rFonts w:hint="eastAsia"/>
                <w:szCs w:val="24"/>
              </w:rPr>
              <w:t>□</w:t>
            </w:r>
          </w:p>
        </w:tc>
        <w:tc>
          <w:tcPr>
            <w:tcW w:w="683" w:type="dxa"/>
          </w:tcPr>
          <w:p w:rsidR="00D07CAE" w:rsidRPr="004168D6" w:rsidRDefault="00D07CAE" w:rsidP="00052328">
            <w:pPr>
              <w:spacing w:line="360" w:lineRule="exact"/>
              <w:ind w:rightChars="7" w:right="17"/>
              <w:jc w:val="center"/>
              <w:rPr>
                <w:szCs w:val="24"/>
              </w:rPr>
            </w:pPr>
            <w:r w:rsidRPr="004168D6">
              <w:rPr>
                <w:rFonts w:hint="eastAsia"/>
                <w:szCs w:val="24"/>
              </w:rPr>
              <w:t>□</w:t>
            </w:r>
          </w:p>
        </w:tc>
      </w:tr>
    </w:tbl>
    <w:p w:rsidR="00D07CAE" w:rsidRPr="00140F93" w:rsidRDefault="00D07CAE" w:rsidP="00D1354B">
      <w:pPr>
        <w:pStyle w:val="a3"/>
        <w:numPr>
          <w:ilvl w:val="0"/>
          <w:numId w:val="4"/>
        </w:numPr>
        <w:ind w:leftChars="0" w:rightChars="117" w:right="281" w:hanging="78"/>
        <w:rPr>
          <w:rFonts w:ascii="Times New Roman" w:hAnsi="Times New Roman" w:cs="Times New Roman"/>
          <w:b/>
          <w:color w:val="000000" w:themeColor="text1"/>
          <w:szCs w:val="24"/>
        </w:rPr>
      </w:pPr>
      <w:r w:rsidRPr="00140F93">
        <w:rPr>
          <w:rFonts w:ascii="Times New Roman" w:hAnsi="Times New Roman" w:cs="Times New Roman" w:hint="eastAsia"/>
          <w:b/>
          <w:color w:val="000000" w:themeColor="text1"/>
          <w:szCs w:val="24"/>
        </w:rPr>
        <w:lastRenderedPageBreak/>
        <w:t>自評經濟活動適用</w:t>
      </w:r>
      <w:r w:rsidRPr="00140F93">
        <w:rPr>
          <w:rFonts w:ascii="Times New Roman" w:hAnsi="Times New Roman" w:cs="Times New Roman" w:hint="eastAsia"/>
          <w:b/>
          <w:color w:val="000000" w:themeColor="text1"/>
          <w:szCs w:val="24"/>
        </w:rPr>
        <w:t>/</w:t>
      </w:r>
      <w:r w:rsidRPr="00140F93">
        <w:rPr>
          <w:rFonts w:ascii="Times New Roman" w:hAnsi="Times New Roman" w:cs="Times New Roman" w:hint="eastAsia"/>
          <w:b/>
          <w:color w:val="000000" w:themeColor="text1"/>
          <w:szCs w:val="24"/>
        </w:rPr>
        <w:t>符合</w:t>
      </w:r>
      <w:r w:rsidRPr="00140F93">
        <w:rPr>
          <w:rFonts w:ascii="Times New Roman" w:hAnsi="Times New Roman" w:cs="Times New Roman"/>
          <w:b/>
          <w:color w:val="000000" w:themeColor="text1"/>
          <w:szCs w:val="24"/>
        </w:rPr>
        <w:t>永續經濟活動認定</w:t>
      </w:r>
      <w:r w:rsidRPr="00140F93">
        <w:rPr>
          <w:rFonts w:ascii="Times New Roman" w:hAnsi="Times New Roman" w:cs="Times New Roman" w:hint="eastAsia"/>
          <w:b/>
          <w:color w:val="000000" w:themeColor="text1"/>
          <w:szCs w:val="24"/>
        </w:rPr>
        <w:t>參考指引</w:t>
      </w:r>
      <w:r w:rsidR="00062842" w:rsidRPr="00140F93">
        <w:rPr>
          <w:rFonts w:ascii="Times New Roman" w:hAnsi="Times New Roman" w:cs="Times New Roman" w:hint="eastAsia"/>
          <w:b/>
          <w:color w:val="000000" w:themeColor="text1"/>
          <w:szCs w:val="24"/>
        </w:rPr>
        <w:t>(</w:t>
      </w:r>
      <w:r w:rsidR="00062842" w:rsidRPr="00140F93">
        <w:rPr>
          <w:rFonts w:ascii="Times New Roman" w:hAnsi="Times New Roman" w:cs="Times New Roman" w:hint="eastAsia"/>
          <w:b/>
          <w:color w:val="000000" w:themeColor="text1"/>
          <w:szCs w:val="24"/>
        </w:rPr>
        <w:t>第二版</w:t>
      </w:r>
      <w:r w:rsidR="00062842" w:rsidRPr="00140F93">
        <w:rPr>
          <w:rFonts w:ascii="Times New Roman" w:hAnsi="Times New Roman" w:cs="Times New Roman"/>
          <w:b/>
          <w:color w:val="000000" w:themeColor="text1"/>
          <w:szCs w:val="24"/>
        </w:rPr>
        <w:t>)</w:t>
      </w:r>
      <w:r w:rsidRPr="00140F93">
        <w:rPr>
          <w:rFonts w:ascii="Times New Roman" w:hAnsi="Times New Roman" w:cs="Times New Roman" w:hint="eastAsia"/>
          <w:b/>
          <w:color w:val="000000" w:themeColor="text1"/>
          <w:szCs w:val="24"/>
        </w:rPr>
        <w:t>之情形</w:t>
      </w:r>
    </w:p>
    <w:p w:rsidR="00CA7E38" w:rsidRPr="00140F93" w:rsidRDefault="00CA7E38" w:rsidP="00D07CAE">
      <w:pPr>
        <w:pStyle w:val="a3"/>
        <w:ind w:leftChars="0" w:left="426" w:rightChars="117" w:right="281"/>
        <w:rPr>
          <w:rFonts w:ascii="Times New Roman" w:hAnsi="Times New Roman" w:cs="Times New Roman"/>
          <w:color w:val="000000" w:themeColor="text1"/>
          <w:szCs w:val="24"/>
        </w:rPr>
      </w:pPr>
      <w:r w:rsidRPr="00140F93">
        <w:rPr>
          <w:color w:val="000000" w:themeColor="text1"/>
        </w:rPr>
        <w:t>衡量期間</w:t>
      </w:r>
      <w:r w:rsidRPr="00140F93">
        <w:rPr>
          <w:rFonts w:hint="eastAsia"/>
          <w:color w:val="000000" w:themeColor="text1"/>
        </w:rPr>
        <w:t>：民國＿＿＿＿＿年（</w:t>
      </w:r>
      <w:r w:rsidR="00062842" w:rsidRPr="00140F93">
        <w:rPr>
          <w:rFonts w:hint="eastAsia"/>
          <w:color w:val="000000" w:themeColor="text1"/>
        </w:rPr>
        <w:t>衡量期間範圍</w:t>
      </w:r>
      <w:r w:rsidRPr="00140F93">
        <w:rPr>
          <w:color w:val="000000" w:themeColor="text1"/>
        </w:rPr>
        <w:t>原則上為前一會計年度</w:t>
      </w:r>
      <w:r w:rsidRPr="00140F93">
        <w:rPr>
          <w:rFonts w:ascii="Times New Roman" w:hAnsi="Times New Roman" w:cs="Times New Roman"/>
          <w:color w:val="000000" w:themeColor="text1"/>
        </w:rPr>
        <w:t>1</w:t>
      </w:r>
      <w:r w:rsidRPr="00140F93">
        <w:rPr>
          <w:rFonts w:ascii="Times New Roman" w:hAnsi="Times New Roman" w:cs="Times New Roman"/>
          <w:color w:val="000000" w:themeColor="text1"/>
        </w:rPr>
        <w:t>至</w:t>
      </w:r>
      <w:r w:rsidRPr="00140F93">
        <w:rPr>
          <w:rFonts w:ascii="Times New Roman" w:hAnsi="Times New Roman" w:cs="Times New Roman"/>
          <w:color w:val="000000" w:themeColor="text1"/>
        </w:rPr>
        <w:t>12</w:t>
      </w:r>
      <w:r w:rsidRPr="00140F93">
        <w:rPr>
          <w:color w:val="000000" w:themeColor="text1"/>
        </w:rPr>
        <w:t>月</w:t>
      </w:r>
      <w:r w:rsidRPr="00140F93">
        <w:rPr>
          <w:rFonts w:hint="eastAsia"/>
          <w:color w:val="000000" w:themeColor="text1"/>
        </w:rPr>
        <w:t>）</w:t>
      </w:r>
      <w:r w:rsidR="004953FB" w:rsidRPr="00140F93">
        <w:rPr>
          <w:rFonts w:hint="eastAsia"/>
          <w:color w:val="000000" w:themeColor="text1"/>
        </w:rPr>
        <w:t>。</w:t>
      </w:r>
    </w:p>
    <w:p w:rsidR="007B4559" w:rsidRPr="00140F93" w:rsidRDefault="00D07CAE" w:rsidP="00D07CAE">
      <w:pPr>
        <w:pStyle w:val="a3"/>
        <w:ind w:leftChars="0" w:left="426" w:rightChars="117" w:right="281"/>
        <w:rPr>
          <w:rFonts w:ascii="Times New Roman" w:hAnsi="Times New Roman" w:cs="Times New Roman"/>
          <w:color w:val="000000" w:themeColor="text1"/>
          <w:szCs w:val="24"/>
        </w:rPr>
      </w:pPr>
      <w:r w:rsidRPr="00140F93">
        <w:rPr>
          <w:rFonts w:ascii="Times New Roman" w:hAnsi="Times New Roman" w:cs="Times New Roman"/>
          <w:color w:val="000000" w:themeColor="text1"/>
          <w:szCs w:val="24"/>
        </w:rPr>
        <w:t>企業</w:t>
      </w:r>
      <w:r w:rsidR="002678EA" w:rsidRPr="00140F93">
        <w:rPr>
          <w:rFonts w:ascii="Times New Roman" w:hAnsi="Times New Roman" w:cs="Times New Roman" w:hint="eastAsia"/>
          <w:color w:val="000000" w:themeColor="text1"/>
          <w:szCs w:val="24"/>
        </w:rPr>
        <w:t>在衡量期間</w:t>
      </w:r>
      <w:r w:rsidRPr="00140F93">
        <w:rPr>
          <w:rFonts w:ascii="Times New Roman" w:hAnsi="Times New Roman" w:cs="Times New Roman"/>
          <w:color w:val="000000" w:themeColor="text1"/>
          <w:szCs w:val="24"/>
        </w:rPr>
        <w:t>是否有任一</w:t>
      </w:r>
      <w:r w:rsidRPr="00140F93">
        <w:rPr>
          <w:rFonts w:ascii="Times New Roman" w:hAnsi="Times New Roman" w:cs="Times New Roman"/>
          <w:b/>
          <w:color w:val="000000" w:themeColor="text1"/>
          <w:szCs w:val="24"/>
          <w:u w:val="single"/>
        </w:rPr>
        <w:t>營運經濟活動</w:t>
      </w:r>
      <w:r w:rsidRPr="00140F93">
        <w:rPr>
          <w:rFonts w:ascii="Times New Roman" w:hAnsi="Times New Roman" w:cs="Times New Roman"/>
          <w:color w:val="000000" w:themeColor="text1"/>
          <w:szCs w:val="24"/>
        </w:rPr>
        <w:t>或</w:t>
      </w:r>
      <w:r w:rsidRPr="00140F93">
        <w:rPr>
          <w:rFonts w:ascii="Times New Roman" w:hAnsi="Times New Roman" w:cs="Times New Roman"/>
          <w:b/>
          <w:color w:val="000000" w:themeColor="text1"/>
          <w:szCs w:val="24"/>
          <w:u w:val="single"/>
        </w:rPr>
        <w:t>個別專案項目</w:t>
      </w:r>
      <w:r w:rsidRPr="00140F93">
        <w:rPr>
          <w:rFonts w:ascii="Times New Roman" w:hAnsi="Times New Roman" w:cs="Times New Roman"/>
          <w:color w:val="000000" w:themeColor="text1"/>
          <w:szCs w:val="24"/>
        </w:rPr>
        <w:t>適用本指引之「一般經濟活動」或</w:t>
      </w:r>
    </w:p>
    <w:p w:rsidR="00D07CAE" w:rsidRPr="00140F93" w:rsidRDefault="00D07CAE" w:rsidP="00D07CAE">
      <w:pPr>
        <w:pStyle w:val="a3"/>
        <w:ind w:leftChars="0" w:left="426" w:rightChars="117" w:right="281"/>
        <w:rPr>
          <w:rFonts w:ascii="Times New Roman" w:hAnsi="Times New Roman" w:cs="Times New Roman"/>
          <w:color w:val="000000" w:themeColor="text1"/>
          <w:szCs w:val="24"/>
        </w:rPr>
      </w:pPr>
      <w:r w:rsidRPr="00140F93">
        <w:rPr>
          <w:rFonts w:ascii="Times New Roman" w:hAnsi="Times New Roman" w:cs="Times New Roman"/>
          <w:color w:val="000000" w:themeColor="text1"/>
          <w:szCs w:val="24"/>
        </w:rPr>
        <w:t>「</w:t>
      </w:r>
      <w:r w:rsidR="00A424EC" w:rsidRPr="00140F93">
        <w:rPr>
          <w:rFonts w:ascii="Times New Roman" w:hAnsi="Times New Roman" w:cs="Times New Roman"/>
          <w:color w:val="000000" w:themeColor="text1"/>
          <w:szCs w:val="24"/>
        </w:rPr>
        <w:t>支持型</w:t>
      </w:r>
      <w:r w:rsidRPr="00140F93">
        <w:rPr>
          <w:rFonts w:ascii="Times New Roman" w:hAnsi="Times New Roman" w:cs="Times New Roman"/>
          <w:color w:val="000000" w:themeColor="text1"/>
          <w:szCs w:val="24"/>
        </w:rPr>
        <w:t>經濟活動」</w:t>
      </w:r>
      <w:r w:rsidR="006A45FF" w:rsidRPr="00140F93">
        <w:rPr>
          <w:rFonts w:ascii="Times New Roman" w:hAnsi="Times New Roman" w:cs="Times New Roman"/>
          <w:color w:val="000000" w:themeColor="text1"/>
          <w:szCs w:val="24"/>
        </w:rPr>
        <w:t>？</w:t>
      </w:r>
      <w:r w:rsidRPr="00140F93">
        <w:rPr>
          <w:rFonts w:ascii="Times New Roman" w:hAnsi="Times New Roman" w:cs="Times New Roman"/>
          <w:color w:val="000000" w:themeColor="text1"/>
          <w:szCs w:val="24"/>
        </w:rPr>
        <w:t>（請參考附</w:t>
      </w:r>
      <w:r w:rsidR="00F95083" w:rsidRPr="00140F93">
        <w:rPr>
          <w:rFonts w:ascii="Times New Roman" w:hAnsi="Times New Roman" w:cs="Times New Roman" w:hint="eastAsia"/>
          <w:color w:val="000000" w:themeColor="text1"/>
          <w:szCs w:val="24"/>
        </w:rPr>
        <w:t>件</w:t>
      </w:r>
      <w:r w:rsidRPr="00140F93">
        <w:rPr>
          <w:rFonts w:ascii="Times New Roman" w:hAnsi="Times New Roman" w:cs="Times New Roman"/>
          <w:color w:val="000000" w:themeColor="text1"/>
          <w:szCs w:val="24"/>
        </w:rPr>
        <w:t>2</w:t>
      </w:r>
      <w:r w:rsidRPr="00140F93">
        <w:rPr>
          <w:rFonts w:ascii="Times New Roman" w:hAnsi="Times New Roman" w:cs="Times New Roman"/>
          <w:color w:val="000000" w:themeColor="text1"/>
          <w:szCs w:val="24"/>
        </w:rPr>
        <w:t>、</w:t>
      </w:r>
      <w:r w:rsidRPr="00140F93">
        <w:rPr>
          <w:rFonts w:ascii="Times New Roman" w:hAnsi="Times New Roman" w:cs="Times New Roman"/>
          <w:color w:val="000000" w:themeColor="text1"/>
          <w:szCs w:val="24"/>
        </w:rPr>
        <w:t>3</w:t>
      </w:r>
      <w:r w:rsidRPr="00140F93">
        <w:rPr>
          <w:rFonts w:ascii="Times New Roman" w:hAnsi="Times New Roman" w:cs="Times New Roman"/>
          <w:color w:val="000000" w:themeColor="text1"/>
          <w:szCs w:val="24"/>
        </w:rPr>
        <w:t>）</w:t>
      </w:r>
    </w:p>
    <w:p w:rsidR="00D07CAE" w:rsidRPr="00140F93" w:rsidRDefault="00D07CAE" w:rsidP="00D07CAE">
      <w:pPr>
        <w:pStyle w:val="a3"/>
        <w:ind w:leftChars="0" w:left="426" w:rightChars="117" w:right="281"/>
        <w:rPr>
          <w:rFonts w:ascii="Times New Roman" w:hAnsi="Times New Roman" w:cs="Times New Roman"/>
          <w:color w:val="000000" w:themeColor="text1"/>
          <w:szCs w:val="24"/>
        </w:rPr>
      </w:pPr>
      <w:r w:rsidRPr="00140F93">
        <w:rPr>
          <w:rFonts w:hint="eastAsia"/>
          <w:color w:val="000000" w:themeColor="text1"/>
          <w:szCs w:val="24"/>
        </w:rPr>
        <w:t>□</w:t>
      </w:r>
      <w:r w:rsidRPr="00140F93">
        <w:rPr>
          <w:rFonts w:ascii="Times New Roman" w:hAnsi="Times New Roman" w:cs="Times New Roman"/>
          <w:color w:val="000000" w:themeColor="text1"/>
          <w:szCs w:val="24"/>
        </w:rPr>
        <w:t>否</w:t>
      </w:r>
      <w:r w:rsidRPr="00140F93">
        <w:rPr>
          <w:rFonts w:ascii="Times New Roman" w:hAnsi="Times New Roman" w:cs="Times New Roman" w:hint="eastAsia"/>
          <w:color w:val="000000" w:themeColor="text1"/>
          <w:szCs w:val="24"/>
        </w:rPr>
        <w:t>，毋需填寫表格一、二</w:t>
      </w:r>
      <w:r w:rsidRPr="00140F93">
        <w:rPr>
          <w:rFonts w:ascii="Times New Roman" w:hAnsi="Times New Roman" w:cs="Times New Roman"/>
          <w:color w:val="000000" w:themeColor="text1"/>
          <w:szCs w:val="24"/>
        </w:rPr>
        <w:t>；</w:t>
      </w:r>
      <w:r w:rsidRPr="00140F93">
        <w:rPr>
          <w:rFonts w:ascii="Times New Roman" w:hAnsi="Times New Roman" w:cs="Times New Roman"/>
          <w:color w:val="000000" w:themeColor="text1"/>
          <w:szCs w:val="24"/>
        </w:rPr>
        <w:t xml:space="preserve"> </w:t>
      </w:r>
    </w:p>
    <w:p w:rsidR="00D07CAE" w:rsidRPr="00A3351B" w:rsidRDefault="00D07CAE" w:rsidP="00D07CAE">
      <w:pPr>
        <w:pStyle w:val="a3"/>
        <w:ind w:leftChars="0" w:left="426" w:rightChars="117" w:right="281"/>
        <w:rPr>
          <w:rFonts w:asciiTheme="majorEastAsia" w:eastAsiaTheme="majorEastAsia" w:hAnsiTheme="majorEastAsia"/>
          <w:color w:val="000000" w:themeColor="text1"/>
          <w:szCs w:val="24"/>
        </w:rPr>
      </w:pPr>
      <w:r w:rsidRPr="00140F93">
        <w:rPr>
          <w:rFonts w:hint="eastAsia"/>
          <w:color w:val="000000" w:themeColor="text1"/>
          <w:szCs w:val="24"/>
        </w:rPr>
        <w:t>□</w:t>
      </w:r>
      <w:r w:rsidRPr="00140F93">
        <w:rPr>
          <w:rFonts w:ascii="Times New Roman" w:hAnsi="Times New Roman" w:cs="Times New Roman"/>
          <w:color w:val="000000" w:themeColor="text1"/>
          <w:szCs w:val="24"/>
        </w:rPr>
        <w:t>是，請</w:t>
      </w:r>
      <w:r w:rsidRPr="00140F93">
        <w:rPr>
          <w:rFonts w:ascii="Times New Roman" w:hAnsi="Times New Roman" w:cs="Times New Roman" w:hint="eastAsia"/>
          <w:color w:val="000000" w:themeColor="text1"/>
          <w:szCs w:val="24"/>
        </w:rPr>
        <w:t>分別依</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color w:val="000000" w:themeColor="text1"/>
          <w:szCs w:val="24"/>
        </w:rPr>
        <w:t>營運經濟活動</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color w:val="000000" w:themeColor="text1"/>
          <w:szCs w:val="24"/>
        </w:rPr>
        <w:t>續填寫</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hint="eastAsia"/>
          <w:color w:val="000000" w:themeColor="text1"/>
          <w:szCs w:val="24"/>
        </w:rPr>
        <w:t>表</w:t>
      </w:r>
      <w:r w:rsidRPr="00140F93">
        <w:rPr>
          <w:rFonts w:ascii="Times New Roman" w:hAnsi="Times New Roman" w:cs="Times New Roman"/>
          <w:color w:val="000000" w:themeColor="text1"/>
          <w:szCs w:val="24"/>
        </w:rPr>
        <w:t>格一</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hint="eastAsia"/>
          <w:color w:val="000000" w:themeColor="text1"/>
          <w:szCs w:val="24"/>
        </w:rPr>
        <w:t>，</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color w:val="000000" w:themeColor="text1"/>
          <w:szCs w:val="24"/>
        </w:rPr>
        <w:t>個別專案項目</w:t>
      </w:r>
      <w:r w:rsidRPr="00140F93">
        <w:rPr>
          <w:rFonts w:asciiTheme="minorEastAsia" w:hAnsiTheme="minorEastAsia" w:cs="Times New Roman" w:hint="eastAsia"/>
          <w:color w:val="000000" w:themeColor="text1"/>
          <w:szCs w:val="24"/>
        </w:rPr>
        <w:t>」續填寫『</w:t>
      </w:r>
      <w:r w:rsidRPr="00140F93">
        <w:rPr>
          <w:rFonts w:ascii="Times New Roman" w:hAnsi="Times New Roman" w:cs="Times New Roman" w:hint="eastAsia"/>
          <w:color w:val="000000" w:themeColor="text1"/>
          <w:szCs w:val="24"/>
        </w:rPr>
        <w:t>表格二</w:t>
      </w:r>
      <w:r w:rsidRPr="00140F93">
        <w:rPr>
          <w:rFonts w:asciiTheme="minorEastAsia" w:hAnsiTheme="minorEastAsia" w:cs="Times New Roman" w:hint="eastAsia"/>
          <w:color w:val="000000" w:themeColor="text1"/>
          <w:szCs w:val="24"/>
        </w:rPr>
        <w:t>』</w:t>
      </w:r>
      <w:r w:rsidRPr="00140F93">
        <w:rPr>
          <w:rFonts w:ascii="Times New Roman" w:hAnsi="Times New Roman" w:cs="Times New Roman"/>
          <w:color w:val="000000" w:themeColor="text1"/>
          <w:szCs w:val="24"/>
        </w:rPr>
        <w:t>適用之經濟活動。</w:t>
      </w:r>
      <w:r w:rsidRPr="00140F93">
        <w:rPr>
          <w:rFonts w:asciiTheme="majorEastAsia" w:eastAsiaTheme="majorEastAsia" w:hAnsiTheme="majorEastAsia"/>
          <w:color w:val="000000" w:themeColor="text1"/>
          <w:szCs w:val="24"/>
        </w:rPr>
        <w:t>若為個別專案項目請填</w:t>
      </w:r>
      <w:r w:rsidRPr="00140F93">
        <w:rPr>
          <w:rFonts w:asciiTheme="majorEastAsia" w:eastAsiaTheme="majorEastAsia" w:hAnsiTheme="majorEastAsia" w:hint="eastAsia"/>
          <w:color w:val="000000" w:themeColor="text1"/>
          <w:szCs w:val="24"/>
        </w:rPr>
        <w:t>寫適用及不適用之全部</w:t>
      </w:r>
      <w:r w:rsidRPr="00140F93">
        <w:rPr>
          <w:rFonts w:asciiTheme="majorEastAsia" w:eastAsiaTheme="majorEastAsia" w:hAnsiTheme="majorEastAsia"/>
          <w:color w:val="000000" w:themeColor="text1"/>
          <w:szCs w:val="24"/>
        </w:rPr>
        <w:t>項目</w:t>
      </w:r>
      <w:r w:rsidRPr="00140F93">
        <w:rPr>
          <w:rFonts w:asciiTheme="majorEastAsia" w:eastAsiaTheme="majorEastAsia" w:hAnsiTheme="majorEastAsia" w:hint="eastAsia"/>
          <w:color w:val="000000" w:themeColor="text1"/>
          <w:szCs w:val="24"/>
        </w:rPr>
        <w:t>。</w:t>
      </w:r>
      <w:r w:rsidR="00CA7E38" w:rsidRPr="00140F93">
        <w:rPr>
          <w:rFonts w:asciiTheme="majorEastAsia" w:eastAsiaTheme="majorEastAsia" w:hAnsiTheme="majorEastAsia" w:hint="eastAsia"/>
          <w:color w:val="000000" w:themeColor="text1"/>
          <w:sz w:val="20"/>
          <w:szCs w:val="20"/>
        </w:rPr>
        <w:t>（</w:t>
      </w:r>
      <w:r w:rsidRPr="00140F93">
        <w:rPr>
          <w:rFonts w:asciiTheme="majorEastAsia" w:eastAsiaTheme="majorEastAsia" w:hAnsiTheme="majorEastAsia" w:hint="eastAsia"/>
          <w:color w:val="000000" w:themeColor="text1"/>
          <w:sz w:val="20"/>
          <w:szCs w:val="20"/>
        </w:rPr>
        <w:t>個別專案項目係指企業規劃中或</w:t>
      </w:r>
      <w:r w:rsidRPr="00CA7E38">
        <w:rPr>
          <w:rFonts w:asciiTheme="majorEastAsia" w:eastAsiaTheme="majorEastAsia" w:hAnsiTheme="majorEastAsia" w:hint="eastAsia"/>
          <w:color w:val="000000" w:themeColor="text1"/>
          <w:sz w:val="20"/>
          <w:szCs w:val="20"/>
        </w:rPr>
        <w:t>進行中之專案</w:t>
      </w:r>
      <w:r w:rsidR="00CF76D8">
        <w:rPr>
          <w:rFonts w:asciiTheme="majorEastAsia" w:eastAsiaTheme="majorEastAsia" w:hAnsiTheme="majorEastAsia" w:hint="eastAsia"/>
          <w:color w:val="000000" w:themeColor="text1"/>
          <w:sz w:val="20"/>
          <w:szCs w:val="20"/>
        </w:rPr>
        <w:t>計畫</w:t>
      </w:r>
      <w:r w:rsidRPr="00CA7E38">
        <w:rPr>
          <w:rFonts w:asciiTheme="majorEastAsia" w:eastAsiaTheme="majorEastAsia" w:hAnsiTheme="majorEastAsia" w:hint="eastAsia"/>
          <w:color w:val="000000" w:themeColor="text1"/>
          <w:sz w:val="20"/>
          <w:szCs w:val="20"/>
        </w:rPr>
        <w:t>項目。例如：建築物或廠房之新建、翻新、收購；再生能源建置；運輸設備採購</w:t>
      </w:r>
      <w:r w:rsidRPr="00CA7E38">
        <w:rPr>
          <w:rFonts w:asciiTheme="majorEastAsia" w:eastAsiaTheme="majorEastAsia" w:hAnsiTheme="majorEastAsia"/>
          <w:color w:val="000000" w:themeColor="text1"/>
          <w:sz w:val="20"/>
          <w:szCs w:val="20"/>
        </w:rPr>
        <w:t>…</w:t>
      </w:r>
      <w:r w:rsidR="00A424EC" w:rsidRPr="00CA7E38">
        <w:rPr>
          <w:rFonts w:asciiTheme="majorEastAsia" w:eastAsiaTheme="majorEastAsia" w:hAnsiTheme="majorEastAsia" w:hint="eastAsia"/>
          <w:color w:val="000000" w:themeColor="text1"/>
          <w:sz w:val="20"/>
          <w:szCs w:val="20"/>
        </w:rPr>
        <w:t>等</w:t>
      </w:r>
      <w:r w:rsidR="00CF76D8">
        <w:rPr>
          <w:rFonts w:asciiTheme="majorEastAsia" w:eastAsiaTheme="majorEastAsia" w:hAnsiTheme="majorEastAsia" w:hint="eastAsia"/>
          <w:color w:val="000000" w:themeColor="text1"/>
          <w:sz w:val="20"/>
          <w:szCs w:val="20"/>
        </w:rPr>
        <w:t>需投入資金項目(投入自有資金、向金融機構融資，或對外募資</w:t>
      </w:r>
      <w:r w:rsidR="00CF76D8">
        <w:rPr>
          <w:rFonts w:asciiTheme="majorEastAsia" w:eastAsiaTheme="majorEastAsia" w:hAnsiTheme="majorEastAsia"/>
          <w:color w:val="000000" w:themeColor="text1"/>
          <w:sz w:val="20"/>
          <w:szCs w:val="20"/>
        </w:rPr>
        <w:t>)</w:t>
      </w:r>
      <w:r w:rsidRPr="00CA7E38">
        <w:rPr>
          <w:rFonts w:asciiTheme="majorEastAsia" w:eastAsiaTheme="majorEastAsia" w:hAnsiTheme="majorEastAsia" w:hint="eastAsia"/>
          <w:color w:val="000000" w:themeColor="text1"/>
          <w:sz w:val="20"/>
          <w:szCs w:val="20"/>
        </w:rPr>
        <w:t>。</w:t>
      </w:r>
      <w:r w:rsidR="00CA7E38" w:rsidRPr="00CA7E38">
        <w:rPr>
          <w:rFonts w:asciiTheme="majorEastAsia" w:eastAsiaTheme="majorEastAsia" w:hAnsiTheme="majorEastAsia" w:hint="eastAsia"/>
          <w:color w:val="000000" w:themeColor="text1"/>
          <w:sz w:val="20"/>
          <w:szCs w:val="20"/>
        </w:rPr>
        <w:t>）</w:t>
      </w:r>
    </w:p>
    <w:p w:rsidR="00D07CAE" w:rsidRDefault="00D07CAE" w:rsidP="00D07CAE">
      <w:pPr>
        <w:pStyle w:val="a3"/>
        <w:spacing w:beforeLines="50" w:before="180"/>
        <w:ind w:leftChars="0" w:left="425" w:rightChars="117" w:right="281"/>
        <w:rPr>
          <w:rFonts w:ascii="Times New Roman" w:hAnsi="Times New Roman" w:cs="Times New Roman"/>
          <w:b/>
          <w:color w:val="000000" w:themeColor="text1"/>
          <w:szCs w:val="24"/>
        </w:rPr>
      </w:pPr>
      <w:r w:rsidRPr="005E02FF">
        <w:rPr>
          <w:rFonts w:ascii="Times New Roman" w:hAnsi="Times New Roman" w:cs="Times New Roman"/>
          <w:b/>
          <w:color w:val="000000" w:themeColor="text1"/>
          <w:szCs w:val="24"/>
        </w:rPr>
        <w:t>衡量方式</w:t>
      </w:r>
      <w:r w:rsidRPr="005E02FF">
        <w:rPr>
          <w:rFonts w:ascii="Times New Roman" w:hAnsi="Times New Roman" w:cs="Times New Roman" w:hint="eastAsia"/>
          <w:b/>
          <w:color w:val="000000" w:themeColor="text1"/>
          <w:szCs w:val="24"/>
        </w:rPr>
        <w:t>說明：</w:t>
      </w:r>
    </w:p>
    <w:p w:rsidR="008C142B" w:rsidRPr="00140F93" w:rsidRDefault="008C142B" w:rsidP="00D07CAE">
      <w:pPr>
        <w:pStyle w:val="a3"/>
        <w:spacing w:line="320" w:lineRule="exact"/>
        <w:ind w:leftChars="0" w:left="426" w:rightChars="117" w:right="281"/>
        <w:rPr>
          <w:color w:val="000000" w:themeColor="text1"/>
          <w:sz w:val="22"/>
        </w:rPr>
      </w:pPr>
      <w:r w:rsidRPr="00140F93">
        <w:rPr>
          <w:color w:val="000000" w:themeColor="text1"/>
          <w:sz w:val="22"/>
        </w:rPr>
        <w:t>企業衡量營運之主要經濟活動或專案項目符合本指引情形之方式如下</w:t>
      </w:r>
      <w:r w:rsidR="004953FB" w:rsidRPr="00140F93">
        <w:rPr>
          <w:color w:val="000000" w:themeColor="text1"/>
          <w:sz w:val="22"/>
        </w:rPr>
        <w:t>（詳</w:t>
      </w:r>
      <w:r w:rsidR="004953FB" w:rsidRPr="00140F93">
        <w:rPr>
          <w:rFonts w:ascii="Times New Roman" w:hAnsi="Times New Roman" w:cs="Times New Roman"/>
          <w:color w:val="000000" w:themeColor="text1"/>
          <w:sz w:val="22"/>
        </w:rPr>
        <w:t>圖</w:t>
      </w:r>
      <w:r w:rsidR="004953FB" w:rsidRPr="00140F93">
        <w:rPr>
          <w:rFonts w:ascii="Times New Roman" w:hAnsi="Times New Roman" w:cs="Times New Roman"/>
          <w:color w:val="000000" w:themeColor="text1"/>
          <w:sz w:val="22"/>
        </w:rPr>
        <w:t>1</w:t>
      </w:r>
      <w:r w:rsidR="004953FB" w:rsidRPr="00140F93">
        <w:rPr>
          <w:rFonts w:ascii="Times New Roman" w:hAnsi="Times New Roman" w:cs="Times New Roman"/>
          <w:color w:val="000000" w:themeColor="text1"/>
          <w:sz w:val="22"/>
        </w:rPr>
        <w:t>）</w:t>
      </w:r>
      <w:r w:rsidRPr="00140F93">
        <w:rPr>
          <w:color w:val="000000" w:themeColor="text1"/>
          <w:sz w:val="22"/>
        </w:rPr>
        <w:t>，原則上衡量期間為前一會計年度，如為其他衡量期間宜於揭露時敘明：</w:t>
      </w:r>
      <w:r w:rsidRPr="00140F93">
        <w:rPr>
          <w:color w:val="000000" w:themeColor="text1"/>
          <w:sz w:val="22"/>
        </w:rPr>
        <w:t xml:space="preserve"> </w:t>
      </w:r>
    </w:p>
    <w:p w:rsidR="008C142B" w:rsidRPr="00140F93" w:rsidRDefault="008C142B" w:rsidP="003219A6">
      <w:pPr>
        <w:pStyle w:val="a3"/>
        <w:spacing w:line="320" w:lineRule="exact"/>
        <w:ind w:leftChars="178" w:left="944" w:rightChars="117" w:right="281" w:hangingChars="235" w:hanging="517"/>
        <w:rPr>
          <w:color w:val="000000" w:themeColor="text1"/>
          <w:sz w:val="22"/>
        </w:rPr>
      </w:pPr>
      <w:r w:rsidRPr="00140F93">
        <w:rPr>
          <w:color w:val="000000" w:themeColor="text1"/>
          <w:sz w:val="22"/>
        </w:rPr>
        <w:t>一、</w:t>
      </w:r>
      <w:r w:rsidRPr="00140F93">
        <w:rPr>
          <w:color w:val="000000" w:themeColor="text1"/>
          <w:sz w:val="22"/>
        </w:rPr>
        <w:t xml:space="preserve"> </w:t>
      </w:r>
      <w:r w:rsidRPr="00140F93">
        <w:rPr>
          <w:color w:val="000000" w:themeColor="text1"/>
          <w:sz w:val="22"/>
        </w:rPr>
        <w:t>企業辨識主要經濟活動或專案項目是否為「適用本指引之經濟活動」。如是，則續行下步驟。如否，屬「不適用本指引之經濟活動」，尚毋需依本指引判斷是否符合永續經濟活動。</w:t>
      </w:r>
    </w:p>
    <w:p w:rsidR="003219A6" w:rsidRPr="00140F93" w:rsidRDefault="008C142B" w:rsidP="003219A6">
      <w:pPr>
        <w:pStyle w:val="a3"/>
        <w:spacing w:line="320" w:lineRule="exact"/>
        <w:ind w:leftChars="178" w:left="944" w:rightChars="117" w:right="281" w:hangingChars="235" w:hanging="517"/>
        <w:rPr>
          <w:rFonts w:ascii="Times New Roman" w:hAnsi="Times New Roman" w:cs="Times New Roman"/>
          <w:color w:val="000000" w:themeColor="text1"/>
          <w:sz w:val="22"/>
        </w:rPr>
      </w:pPr>
      <w:r w:rsidRPr="00140F93">
        <w:rPr>
          <w:color w:val="000000" w:themeColor="text1"/>
          <w:sz w:val="22"/>
        </w:rPr>
        <w:t>二、</w:t>
      </w:r>
      <w:r w:rsidRPr="00140F93">
        <w:rPr>
          <w:color w:val="000000" w:themeColor="text1"/>
          <w:sz w:val="22"/>
        </w:rPr>
        <w:t xml:space="preserve"> </w:t>
      </w:r>
      <w:r w:rsidRPr="00140F93">
        <w:rPr>
          <w:color w:val="000000" w:themeColor="text1"/>
          <w:sz w:val="22"/>
        </w:rPr>
        <w:t>企</w:t>
      </w:r>
      <w:r w:rsidRPr="00140F93">
        <w:rPr>
          <w:rFonts w:ascii="Times New Roman" w:hAnsi="Times New Roman" w:cs="Times New Roman"/>
          <w:color w:val="000000" w:themeColor="text1"/>
          <w:sz w:val="22"/>
        </w:rPr>
        <w:t>業針對「適用本指引之經濟活動」中屬「一般經濟活動」者，逐一檢視是否符合下列</w:t>
      </w:r>
      <w:r w:rsidRPr="00140F93">
        <w:rPr>
          <w:rFonts w:ascii="Times New Roman" w:hAnsi="Times New Roman" w:cs="Times New Roman"/>
          <w:color w:val="000000" w:themeColor="text1"/>
          <w:sz w:val="22"/>
        </w:rPr>
        <w:t xml:space="preserve"> 3</w:t>
      </w:r>
      <w:r w:rsidRPr="00140F93">
        <w:rPr>
          <w:rFonts w:ascii="Times New Roman" w:hAnsi="Times New Roman" w:cs="Times New Roman"/>
          <w:color w:val="000000" w:themeColor="text1"/>
          <w:sz w:val="22"/>
        </w:rPr>
        <w:t>項條件，俾判斷是否為永續經濟活動。屬附</w:t>
      </w:r>
      <w:r w:rsidR="00F95083" w:rsidRPr="00140F93">
        <w:rPr>
          <w:rFonts w:ascii="Times New Roman" w:hAnsi="Times New Roman" w:cs="Times New Roman" w:hint="eastAsia"/>
          <w:color w:val="000000" w:themeColor="text1"/>
          <w:sz w:val="22"/>
        </w:rPr>
        <w:t>件</w:t>
      </w:r>
      <w:r w:rsidRPr="00140F93">
        <w:rPr>
          <w:rFonts w:ascii="Times New Roman" w:hAnsi="Times New Roman" w:cs="Times New Roman"/>
          <w:color w:val="000000" w:themeColor="text1"/>
          <w:sz w:val="22"/>
        </w:rPr>
        <w:t>3</w:t>
      </w:r>
      <w:r w:rsidRPr="00140F93">
        <w:rPr>
          <w:rFonts w:ascii="Times New Roman" w:hAnsi="Times New Roman" w:cs="Times New Roman"/>
          <w:color w:val="000000" w:themeColor="text1"/>
          <w:sz w:val="22"/>
        </w:rPr>
        <w:t>之「支持型經濟活動」者，第</w:t>
      </w:r>
      <w:r w:rsidRPr="00140F93">
        <w:rPr>
          <w:rFonts w:ascii="Times New Roman" w:hAnsi="Times New Roman" w:cs="Times New Roman"/>
          <w:color w:val="000000" w:themeColor="text1"/>
          <w:sz w:val="22"/>
        </w:rPr>
        <w:t>1</w:t>
      </w:r>
      <w:r w:rsidRPr="00140F93">
        <w:rPr>
          <w:rFonts w:ascii="Times New Roman" w:hAnsi="Times New Roman" w:cs="Times New Roman"/>
          <w:color w:val="000000" w:themeColor="text1"/>
          <w:sz w:val="22"/>
        </w:rPr>
        <w:t>項條件為直接符合，僅須檢視是否符合第</w:t>
      </w:r>
      <w:r w:rsidRPr="00140F93">
        <w:rPr>
          <w:rFonts w:ascii="Times New Roman" w:hAnsi="Times New Roman" w:cs="Times New Roman"/>
          <w:color w:val="000000" w:themeColor="text1"/>
          <w:sz w:val="22"/>
        </w:rPr>
        <w:t>2</w:t>
      </w:r>
      <w:r w:rsidRPr="00140F93">
        <w:rPr>
          <w:rFonts w:ascii="Times New Roman" w:hAnsi="Times New Roman" w:cs="Times New Roman"/>
          <w:color w:val="000000" w:themeColor="text1"/>
          <w:sz w:val="22"/>
        </w:rPr>
        <w:t>項及第</w:t>
      </w:r>
      <w:r w:rsidRPr="00140F93">
        <w:rPr>
          <w:rFonts w:ascii="Times New Roman" w:hAnsi="Times New Roman" w:cs="Times New Roman"/>
          <w:color w:val="000000" w:themeColor="text1"/>
          <w:sz w:val="22"/>
        </w:rPr>
        <w:t>3</w:t>
      </w:r>
      <w:r w:rsidRPr="00140F93">
        <w:rPr>
          <w:rFonts w:ascii="Times New Roman" w:hAnsi="Times New Roman" w:cs="Times New Roman"/>
          <w:color w:val="000000" w:themeColor="text1"/>
          <w:sz w:val="22"/>
        </w:rPr>
        <w:t>項條件：</w:t>
      </w:r>
    </w:p>
    <w:p w:rsidR="003219A6" w:rsidRPr="00140F93" w:rsidRDefault="008C142B" w:rsidP="003219A6">
      <w:pPr>
        <w:pStyle w:val="a3"/>
        <w:spacing w:line="320" w:lineRule="exact"/>
        <w:ind w:leftChars="355" w:left="1369" w:rightChars="117" w:right="281" w:hangingChars="235" w:hanging="517"/>
        <w:rPr>
          <w:rFonts w:ascii="Times New Roman" w:hAnsi="Times New Roman" w:cs="Times New Roman"/>
          <w:color w:val="000000" w:themeColor="text1"/>
          <w:sz w:val="20"/>
          <w:szCs w:val="20"/>
        </w:rPr>
      </w:pPr>
      <w:r w:rsidRPr="00140F93">
        <w:rPr>
          <w:rFonts w:ascii="Times New Roman" w:hAnsi="Times New Roman" w:cs="Times New Roman"/>
          <w:color w:val="000000" w:themeColor="text1"/>
          <w:sz w:val="22"/>
        </w:rPr>
        <w:t>(</w:t>
      </w:r>
      <w:r w:rsidRPr="00140F93">
        <w:rPr>
          <w:rFonts w:ascii="Times New Roman" w:hAnsi="Times New Roman" w:cs="Times New Roman"/>
          <w:color w:val="000000" w:themeColor="text1"/>
          <w:sz w:val="22"/>
        </w:rPr>
        <w:t>一</w:t>
      </w:r>
      <w:r w:rsidRPr="00140F93">
        <w:rPr>
          <w:rFonts w:ascii="Times New Roman" w:hAnsi="Times New Roman" w:cs="Times New Roman"/>
          <w:color w:val="000000" w:themeColor="text1"/>
          <w:sz w:val="22"/>
        </w:rPr>
        <w:t xml:space="preserve">) </w:t>
      </w:r>
      <w:r w:rsidRPr="00140F93">
        <w:rPr>
          <w:rFonts w:ascii="Times New Roman" w:hAnsi="Times New Roman" w:cs="Times New Roman"/>
          <w:color w:val="000000" w:themeColor="text1"/>
          <w:sz w:val="22"/>
        </w:rPr>
        <w:t>第</w:t>
      </w:r>
      <w:r w:rsidR="00CD7A70" w:rsidRPr="00140F93">
        <w:rPr>
          <w:rFonts w:ascii="Times New Roman" w:hAnsi="Times New Roman" w:cs="Times New Roman"/>
          <w:color w:val="000000" w:themeColor="text1"/>
          <w:sz w:val="22"/>
        </w:rPr>
        <w:t>1</w:t>
      </w:r>
      <w:r w:rsidRPr="00140F93">
        <w:rPr>
          <w:rFonts w:ascii="Times New Roman" w:hAnsi="Times New Roman" w:cs="Times New Roman"/>
          <w:color w:val="000000" w:themeColor="text1"/>
          <w:sz w:val="22"/>
        </w:rPr>
        <w:t>項條件：該經濟活動在「對任一環境目的具有實質貢獻」部分，是否符合</w:t>
      </w:r>
      <w:r w:rsidR="00F95083" w:rsidRPr="00140F93">
        <w:rPr>
          <w:rFonts w:ascii="Times New Roman" w:hAnsi="Times New Roman" w:cs="Times New Roman" w:hint="eastAsia"/>
          <w:color w:val="000000" w:themeColor="text1"/>
          <w:sz w:val="22"/>
        </w:rPr>
        <w:t>附件</w:t>
      </w:r>
      <w:r w:rsidR="00F95083" w:rsidRPr="00140F93">
        <w:rPr>
          <w:rFonts w:ascii="Times New Roman" w:hAnsi="Times New Roman" w:cs="Times New Roman" w:hint="eastAsia"/>
          <w:color w:val="000000" w:themeColor="text1"/>
          <w:sz w:val="22"/>
        </w:rPr>
        <w:t>2</w:t>
      </w:r>
      <w:r w:rsidRPr="00140F93">
        <w:rPr>
          <w:rFonts w:ascii="Times New Roman" w:hAnsi="Times New Roman" w:cs="Times New Roman"/>
          <w:color w:val="000000" w:themeColor="text1"/>
          <w:sz w:val="22"/>
        </w:rPr>
        <w:t>所列技術篩選標準，並續行下步驟。</w:t>
      </w:r>
    </w:p>
    <w:p w:rsidR="003219A6" w:rsidRPr="00140F93" w:rsidRDefault="008C142B" w:rsidP="003219A6">
      <w:pPr>
        <w:pStyle w:val="a3"/>
        <w:spacing w:line="320" w:lineRule="exact"/>
        <w:ind w:leftChars="355" w:left="1369" w:rightChars="117" w:right="281" w:hangingChars="235" w:hanging="517"/>
        <w:rPr>
          <w:rFonts w:ascii="Times New Roman" w:hAnsi="Times New Roman" w:cs="Times New Roman"/>
          <w:color w:val="000000" w:themeColor="text1"/>
          <w:sz w:val="22"/>
        </w:rPr>
      </w:pPr>
      <w:r w:rsidRPr="00140F93">
        <w:rPr>
          <w:rFonts w:ascii="Times New Roman" w:hAnsi="Times New Roman" w:cs="Times New Roman"/>
          <w:color w:val="000000" w:themeColor="text1"/>
          <w:sz w:val="22"/>
        </w:rPr>
        <w:t>(</w:t>
      </w:r>
      <w:r w:rsidRPr="00140F93">
        <w:rPr>
          <w:rFonts w:ascii="Times New Roman" w:hAnsi="Times New Roman" w:cs="Times New Roman"/>
          <w:color w:val="000000" w:themeColor="text1"/>
          <w:sz w:val="22"/>
        </w:rPr>
        <w:t>二</w:t>
      </w:r>
      <w:r w:rsidRPr="00140F93">
        <w:rPr>
          <w:rFonts w:ascii="Times New Roman" w:hAnsi="Times New Roman" w:cs="Times New Roman"/>
          <w:color w:val="000000" w:themeColor="text1"/>
          <w:sz w:val="22"/>
        </w:rPr>
        <w:t xml:space="preserve">) </w:t>
      </w:r>
      <w:r w:rsidRPr="00140F93">
        <w:rPr>
          <w:rFonts w:ascii="Times New Roman" w:hAnsi="Times New Roman" w:cs="Times New Roman"/>
          <w:color w:val="000000" w:themeColor="text1"/>
          <w:sz w:val="22"/>
        </w:rPr>
        <w:t>第</w:t>
      </w:r>
      <w:r w:rsidR="00CD7A70" w:rsidRPr="00140F93">
        <w:rPr>
          <w:rFonts w:ascii="Times New Roman" w:hAnsi="Times New Roman" w:cs="Times New Roman"/>
          <w:color w:val="000000" w:themeColor="text1"/>
          <w:sz w:val="22"/>
        </w:rPr>
        <w:t>2</w:t>
      </w:r>
      <w:r w:rsidRPr="00140F93">
        <w:rPr>
          <w:rFonts w:ascii="Times New Roman" w:hAnsi="Times New Roman" w:cs="Times New Roman"/>
          <w:color w:val="000000" w:themeColor="text1"/>
          <w:sz w:val="22"/>
        </w:rPr>
        <w:t>項條件：該經濟活動在「對六項環境目的未造成重大危害」部分，逐一檢視是否針對六項環境目的，均未有因違反附</w:t>
      </w:r>
      <w:r w:rsidR="00F95083" w:rsidRPr="00140F93">
        <w:rPr>
          <w:rFonts w:ascii="Times New Roman" w:hAnsi="Times New Roman" w:cs="Times New Roman" w:hint="eastAsia"/>
          <w:color w:val="000000" w:themeColor="text1"/>
          <w:sz w:val="22"/>
        </w:rPr>
        <w:t>件</w:t>
      </w:r>
      <w:r w:rsidRPr="00140F93">
        <w:rPr>
          <w:rFonts w:ascii="Times New Roman" w:hAnsi="Times New Roman" w:cs="Times New Roman"/>
          <w:color w:val="000000" w:themeColor="text1"/>
          <w:sz w:val="22"/>
        </w:rPr>
        <w:t>1</w:t>
      </w:r>
      <w:r w:rsidRPr="00140F93">
        <w:rPr>
          <w:rFonts w:ascii="Times New Roman" w:hAnsi="Times New Roman" w:cs="Times New Roman"/>
          <w:color w:val="000000" w:themeColor="text1"/>
          <w:sz w:val="22"/>
        </w:rPr>
        <w:t>所列法規而受目的事業主管機關重大裁處之情形，以及符合</w:t>
      </w:r>
      <w:r w:rsidR="00F95083" w:rsidRPr="00140F93">
        <w:rPr>
          <w:rFonts w:ascii="Times New Roman" w:hAnsi="Times New Roman" w:cs="Times New Roman" w:hint="eastAsia"/>
          <w:color w:val="000000" w:themeColor="text1"/>
          <w:sz w:val="22"/>
        </w:rPr>
        <w:t>附件</w:t>
      </w:r>
      <w:r w:rsidR="00F95083" w:rsidRPr="00140F93">
        <w:rPr>
          <w:rFonts w:ascii="Times New Roman" w:hAnsi="Times New Roman" w:cs="Times New Roman" w:hint="eastAsia"/>
          <w:color w:val="000000" w:themeColor="text1"/>
          <w:sz w:val="22"/>
        </w:rPr>
        <w:t>2</w:t>
      </w:r>
      <w:r w:rsidRPr="00140F93">
        <w:rPr>
          <w:rFonts w:ascii="Times New Roman" w:hAnsi="Times New Roman" w:cs="Times New Roman"/>
          <w:color w:val="000000" w:themeColor="text1"/>
          <w:sz w:val="22"/>
        </w:rPr>
        <w:t>未造成重大危害之標準後</w:t>
      </w:r>
      <w:r w:rsidRPr="00140F93">
        <w:rPr>
          <w:rFonts w:ascii="Times New Roman" w:hAnsi="Times New Roman" w:cs="Times New Roman"/>
          <w:color w:val="000000" w:themeColor="text1"/>
          <w:sz w:val="22"/>
        </w:rPr>
        <w:t>(</w:t>
      </w:r>
      <w:r w:rsidR="002A4671" w:rsidRPr="00140F93">
        <w:rPr>
          <w:rFonts w:ascii="Times New Roman" w:hAnsi="Times New Roman" w:cs="Times New Roman" w:hint="eastAsia"/>
          <w:color w:val="000000" w:themeColor="text1"/>
          <w:sz w:val="22"/>
        </w:rPr>
        <w:t>活動代號屬</w:t>
      </w:r>
      <w:r w:rsidR="002A4671" w:rsidRPr="00140F93">
        <w:rPr>
          <w:rFonts w:ascii="Times New Roman" w:hAnsi="Times New Roman" w:cs="Times New Roman" w:hint="eastAsia"/>
          <w:color w:val="000000" w:themeColor="text1"/>
          <w:sz w:val="22"/>
        </w:rPr>
        <w:t>F</w:t>
      </w:r>
      <w:r w:rsidR="002A4671" w:rsidRPr="00140F93">
        <w:rPr>
          <w:rFonts w:ascii="Times New Roman" w:hAnsi="Times New Roman" w:cs="Times New Roman"/>
          <w:color w:val="000000" w:themeColor="text1"/>
          <w:sz w:val="22"/>
        </w:rPr>
        <w:t>01</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F</w:t>
      </w:r>
      <w:r w:rsidR="002A4671" w:rsidRPr="00140F93">
        <w:rPr>
          <w:rFonts w:ascii="Times New Roman" w:hAnsi="Times New Roman" w:cs="Times New Roman"/>
          <w:color w:val="000000" w:themeColor="text1"/>
          <w:sz w:val="22"/>
        </w:rPr>
        <w:t>02</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F</w:t>
      </w:r>
      <w:r w:rsidR="002A4671" w:rsidRPr="00140F93">
        <w:rPr>
          <w:rFonts w:ascii="Times New Roman" w:hAnsi="Times New Roman" w:cs="Times New Roman"/>
          <w:color w:val="000000" w:themeColor="text1"/>
          <w:sz w:val="22"/>
        </w:rPr>
        <w:t>07</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H</w:t>
      </w:r>
      <w:r w:rsidR="002A4671" w:rsidRPr="00140F93">
        <w:rPr>
          <w:rFonts w:ascii="Times New Roman" w:hAnsi="Times New Roman" w:cs="Times New Roman"/>
          <w:color w:val="000000" w:themeColor="text1"/>
          <w:sz w:val="22"/>
        </w:rPr>
        <w:t>01</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H</w:t>
      </w:r>
      <w:r w:rsidR="002A4671" w:rsidRPr="00140F93">
        <w:rPr>
          <w:rFonts w:ascii="Times New Roman" w:hAnsi="Times New Roman" w:cs="Times New Roman"/>
          <w:color w:val="000000" w:themeColor="text1"/>
          <w:sz w:val="22"/>
        </w:rPr>
        <w:t>02</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H</w:t>
      </w:r>
      <w:r w:rsidR="002A4671" w:rsidRPr="00140F93">
        <w:rPr>
          <w:rFonts w:ascii="Times New Roman" w:hAnsi="Times New Roman" w:cs="Times New Roman"/>
          <w:color w:val="000000" w:themeColor="text1"/>
          <w:sz w:val="22"/>
        </w:rPr>
        <w:t>03</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H</w:t>
      </w:r>
      <w:r w:rsidR="002A4671" w:rsidRPr="00140F93">
        <w:rPr>
          <w:rFonts w:ascii="Times New Roman" w:hAnsi="Times New Roman" w:cs="Times New Roman"/>
          <w:color w:val="000000" w:themeColor="text1"/>
          <w:sz w:val="22"/>
        </w:rPr>
        <w:t>05</w:t>
      </w:r>
      <w:r w:rsidR="002A4671" w:rsidRPr="00140F93">
        <w:rPr>
          <w:rFonts w:ascii="Times New Roman" w:hAnsi="Times New Roman" w:cs="Times New Roman" w:hint="eastAsia"/>
          <w:color w:val="000000" w:themeColor="text1"/>
          <w:sz w:val="22"/>
        </w:rPr>
        <w:t>、</w:t>
      </w:r>
      <w:r w:rsidR="002A4671" w:rsidRPr="00140F93">
        <w:rPr>
          <w:rFonts w:ascii="Times New Roman" w:hAnsi="Times New Roman" w:cs="Times New Roman" w:hint="eastAsia"/>
          <w:color w:val="000000" w:themeColor="text1"/>
          <w:sz w:val="22"/>
        </w:rPr>
        <w:t>H</w:t>
      </w:r>
      <w:r w:rsidR="002A4671" w:rsidRPr="00140F93">
        <w:rPr>
          <w:rFonts w:ascii="Times New Roman" w:hAnsi="Times New Roman" w:cs="Times New Roman"/>
          <w:color w:val="000000" w:themeColor="text1"/>
          <w:sz w:val="22"/>
        </w:rPr>
        <w:t>07</w:t>
      </w:r>
      <w:r w:rsidR="002A4671" w:rsidRPr="00140F93">
        <w:rPr>
          <w:rFonts w:ascii="Times New Roman" w:hAnsi="Times New Roman" w:cs="Times New Roman" w:hint="eastAsia"/>
          <w:color w:val="000000" w:themeColor="text1"/>
          <w:sz w:val="22"/>
        </w:rPr>
        <w:t>者，</w:t>
      </w:r>
      <w:r w:rsidR="009E340B" w:rsidRPr="00140F93">
        <w:rPr>
          <w:rFonts w:ascii="Times New Roman" w:hAnsi="Times New Roman" w:cs="Times New Roman" w:hint="eastAsia"/>
          <w:color w:val="000000" w:themeColor="text1"/>
          <w:sz w:val="22"/>
        </w:rPr>
        <w:t>另</w:t>
      </w:r>
      <w:r w:rsidR="00C91186" w:rsidRPr="00140F93">
        <w:rPr>
          <w:rFonts w:ascii="Times New Roman" w:hAnsi="Times New Roman" w:cs="Times New Roman" w:hint="eastAsia"/>
          <w:color w:val="000000" w:themeColor="text1"/>
          <w:sz w:val="22"/>
        </w:rPr>
        <w:t>需</w:t>
      </w:r>
      <w:r w:rsidR="009E340B" w:rsidRPr="00140F93">
        <w:rPr>
          <w:rFonts w:ascii="Times New Roman" w:hAnsi="Times New Roman" w:cs="Times New Roman" w:hint="eastAsia"/>
          <w:color w:val="000000" w:themeColor="text1"/>
          <w:sz w:val="22"/>
        </w:rPr>
        <w:t>檢視其判斷標準</w:t>
      </w:r>
      <w:r w:rsidRPr="00140F93">
        <w:rPr>
          <w:rFonts w:ascii="Times New Roman" w:hAnsi="Times New Roman" w:cs="Times New Roman"/>
          <w:color w:val="000000" w:themeColor="text1"/>
          <w:sz w:val="22"/>
        </w:rPr>
        <w:t>)</w:t>
      </w:r>
      <w:r w:rsidRPr="00140F93">
        <w:rPr>
          <w:rFonts w:ascii="Times New Roman" w:hAnsi="Times New Roman" w:cs="Times New Roman"/>
          <w:color w:val="000000" w:themeColor="text1"/>
          <w:sz w:val="22"/>
        </w:rPr>
        <w:t>，再續行下步驟。</w:t>
      </w:r>
    </w:p>
    <w:p w:rsidR="008C142B" w:rsidRPr="003219A6" w:rsidRDefault="008C142B" w:rsidP="003219A6">
      <w:pPr>
        <w:pStyle w:val="a3"/>
        <w:spacing w:line="320" w:lineRule="exact"/>
        <w:ind w:leftChars="355" w:left="1369" w:rightChars="117" w:right="281" w:hangingChars="235" w:hanging="517"/>
        <w:rPr>
          <w:rFonts w:ascii="Times New Roman" w:hAnsi="Times New Roman" w:cs="Times New Roman"/>
          <w:szCs w:val="24"/>
        </w:rPr>
      </w:pPr>
      <w:r w:rsidRPr="00140F93">
        <w:rPr>
          <w:rFonts w:ascii="Times New Roman" w:hAnsi="Times New Roman" w:cs="Times New Roman"/>
          <w:color w:val="000000" w:themeColor="text1"/>
          <w:sz w:val="22"/>
        </w:rPr>
        <w:t>(</w:t>
      </w:r>
      <w:r w:rsidRPr="00140F93">
        <w:rPr>
          <w:rFonts w:ascii="Times New Roman" w:hAnsi="Times New Roman" w:cs="Times New Roman"/>
          <w:color w:val="000000" w:themeColor="text1"/>
          <w:sz w:val="22"/>
        </w:rPr>
        <w:t>三</w:t>
      </w:r>
      <w:r w:rsidRPr="00140F93">
        <w:rPr>
          <w:rFonts w:ascii="Times New Roman" w:hAnsi="Times New Roman" w:cs="Times New Roman"/>
          <w:color w:val="000000" w:themeColor="text1"/>
          <w:sz w:val="22"/>
        </w:rPr>
        <w:t xml:space="preserve">) </w:t>
      </w:r>
      <w:r w:rsidRPr="00140F93">
        <w:rPr>
          <w:rFonts w:ascii="Times New Roman" w:hAnsi="Times New Roman" w:cs="Times New Roman"/>
          <w:color w:val="000000" w:themeColor="text1"/>
          <w:sz w:val="22"/>
        </w:rPr>
        <w:t>第</w:t>
      </w:r>
      <w:r w:rsidR="00CD7A70" w:rsidRPr="00140F93">
        <w:rPr>
          <w:rFonts w:ascii="Times New Roman" w:hAnsi="Times New Roman" w:cs="Times New Roman"/>
          <w:color w:val="000000" w:themeColor="text1"/>
          <w:sz w:val="22"/>
        </w:rPr>
        <w:t>3</w:t>
      </w:r>
      <w:r w:rsidRPr="00140F93">
        <w:rPr>
          <w:rFonts w:ascii="Times New Roman" w:hAnsi="Times New Roman" w:cs="Times New Roman"/>
          <w:color w:val="000000" w:themeColor="text1"/>
          <w:sz w:val="22"/>
        </w:rPr>
        <w:t>項條件：該經濟活動在「對社會保障未造成重大危害」部分，是否未有因違反附</w:t>
      </w:r>
      <w:r w:rsidR="00F95083" w:rsidRPr="00140F93">
        <w:rPr>
          <w:rFonts w:ascii="Times New Roman" w:hAnsi="Times New Roman" w:cs="Times New Roman" w:hint="eastAsia"/>
          <w:color w:val="000000" w:themeColor="text1"/>
          <w:sz w:val="22"/>
        </w:rPr>
        <w:t>件</w:t>
      </w:r>
      <w:r w:rsidRPr="00140F93">
        <w:rPr>
          <w:rFonts w:ascii="Times New Roman" w:hAnsi="Times New Roman" w:cs="Times New Roman"/>
          <w:color w:val="000000" w:themeColor="text1"/>
          <w:sz w:val="22"/>
        </w:rPr>
        <w:t>1</w:t>
      </w:r>
      <w:r w:rsidRPr="00140F93">
        <w:rPr>
          <w:rFonts w:ascii="Times New Roman" w:hAnsi="Times New Roman" w:cs="Times New Roman"/>
          <w:color w:val="000000" w:themeColor="text1"/>
          <w:sz w:val="22"/>
        </w:rPr>
        <w:t>所列法規而受目的事業主管機關重大裁處之情形。</w:t>
      </w:r>
    </w:p>
    <w:p w:rsidR="00D07CAE" w:rsidRPr="005F5F14" w:rsidRDefault="00D07CAE" w:rsidP="00D07CAE">
      <w:pPr>
        <w:spacing w:beforeLines="50" w:before="180"/>
        <w:ind w:left="907" w:rightChars="117" w:right="281"/>
        <w:jc w:val="center"/>
        <w:rPr>
          <w:rFonts w:ascii="Times New Roman" w:hAnsi="Times New Roman" w:cs="Times New Roman"/>
          <w:noProof/>
          <w:sz w:val="22"/>
        </w:rPr>
      </w:pPr>
      <w:r w:rsidRPr="005F5F14">
        <w:rPr>
          <w:rFonts w:ascii="標楷體" w:eastAsia="標楷體" w:hAnsi="標楷體" w:cs="Times New Roman"/>
          <w:b/>
          <w:szCs w:val="24"/>
        </w:rPr>
        <w:t>圖1：</w:t>
      </w:r>
      <w:r w:rsidRPr="005F5F14">
        <w:rPr>
          <w:rFonts w:ascii="標楷體" w:eastAsia="標楷體" w:hAnsi="標楷體" w:hint="eastAsia"/>
          <w:b/>
          <w:szCs w:val="24"/>
        </w:rPr>
        <w:t>企業衡量經濟活動符合本指引3項條件及永續程度之方式</w:t>
      </w:r>
    </w:p>
    <w:p w:rsidR="00D07CAE" w:rsidRPr="00D47875" w:rsidRDefault="00D47875" w:rsidP="00D47875">
      <w:pPr>
        <w:ind w:left="907" w:rightChars="117" w:right="281"/>
        <w:jc w:val="center"/>
        <w:rPr>
          <w:rFonts w:ascii="Times New Roman" w:hAnsi="Times New Roman" w:cs="Times New Roman"/>
          <w:sz w:val="20"/>
          <w:szCs w:val="20"/>
        </w:rPr>
      </w:pPr>
      <w:r w:rsidRPr="00D47875">
        <w:rPr>
          <w:rFonts w:ascii="Times New Roman" w:hAnsi="Times New Roman" w:cs="Times New Roman"/>
          <w:noProof/>
          <w:sz w:val="20"/>
          <w:szCs w:val="20"/>
        </w:rPr>
        <w:drawing>
          <wp:inline distT="0" distB="0" distL="0" distR="0" wp14:anchorId="4C55106B" wp14:editId="679E1AE0">
            <wp:extent cx="4577715" cy="2167916"/>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34462" cy="2194790"/>
                    </a:xfrm>
                    <a:prstGeom prst="rect">
                      <a:avLst/>
                    </a:prstGeom>
                  </pic:spPr>
                </pic:pic>
              </a:graphicData>
            </a:graphic>
          </wp:inline>
        </w:drawing>
      </w:r>
      <w:r w:rsidR="006A2CEF" w:rsidRPr="006A2CEF">
        <w:rPr>
          <w:rFonts w:ascii="Times New Roman" w:hAnsi="Times New Roman" w:cs="Times New Roman"/>
          <w:noProof/>
          <w:sz w:val="20"/>
          <w:szCs w:val="20"/>
        </w:rPr>
        <w:drawing>
          <wp:inline distT="0" distB="0" distL="0" distR="0" wp14:anchorId="751AEAC2" wp14:editId="24AD04DF">
            <wp:extent cx="3569191" cy="1598840"/>
            <wp:effectExtent l="0" t="0" r="0" b="1905"/>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569191" cy="1598840"/>
                    </a:xfrm>
                    <a:prstGeom prst="rect">
                      <a:avLst/>
                    </a:prstGeom>
                  </pic:spPr>
                </pic:pic>
              </a:graphicData>
            </a:graphic>
          </wp:inline>
        </w:drawing>
      </w:r>
    </w:p>
    <w:p w:rsidR="004D53B2" w:rsidRPr="00D47875" w:rsidRDefault="004D53B2" w:rsidP="00D47875">
      <w:pPr>
        <w:spacing w:line="240" w:lineRule="exact"/>
        <w:ind w:left="907" w:rightChars="117" w:right="281"/>
        <w:jc w:val="center"/>
        <w:rPr>
          <w:rFonts w:ascii="Times New Roman" w:hAnsi="Times New Roman" w:cs="Times New Roman"/>
          <w:sz w:val="20"/>
          <w:szCs w:val="20"/>
        </w:rPr>
        <w:sectPr w:rsidR="004D53B2" w:rsidRPr="00D47875" w:rsidSect="00817379">
          <w:footerReference w:type="default" r:id="rId14"/>
          <w:footerReference w:type="first" r:id="rId15"/>
          <w:pgSz w:w="11906" w:h="16838"/>
          <w:pgMar w:top="851" w:right="707" w:bottom="709" w:left="567" w:header="851" w:footer="190" w:gutter="0"/>
          <w:cols w:space="425"/>
          <w:docGrid w:type="lines" w:linePitch="360"/>
        </w:sectPr>
      </w:pPr>
    </w:p>
    <w:p w:rsidR="00D07CAE" w:rsidRPr="008F0C78" w:rsidRDefault="00D07CAE" w:rsidP="00D07CAE">
      <w:pPr>
        <w:spacing w:line="360" w:lineRule="exact"/>
        <w:rPr>
          <w:rFonts w:asciiTheme="majorEastAsia" w:eastAsiaTheme="majorEastAsia" w:hAnsiTheme="majorEastAsia"/>
          <w:b/>
        </w:rPr>
      </w:pPr>
      <w:r w:rsidRPr="008F0C78">
        <w:rPr>
          <w:rFonts w:asciiTheme="majorEastAsia" w:eastAsiaTheme="majorEastAsia" w:hAnsiTheme="majorEastAsia" w:hint="eastAsia"/>
          <w:b/>
        </w:rPr>
        <w:lastRenderedPageBreak/>
        <w:t>表格一：自評經濟活動適用/符合永續經濟活動認定-『營運經濟活動』</w:t>
      </w:r>
    </w:p>
    <w:tbl>
      <w:tblPr>
        <w:tblStyle w:val="a4"/>
        <w:tblpPr w:leftFromText="180" w:rightFromText="180" w:horzAnchor="margin" w:tblpXSpec="center" w:tblpY="516"/>
        <w:tblW w:w="11189" w:type="dxa"/>
        <w:tblLook w:val="04A0" w:firstRow="1" w:lastRow="0" w:firstColumn="1" w:lastColumn="0" w:noHBand="0" w:noVBand="1"/>
      </w:tblPr>
      <w:tblGrid>
        <w:gridCol w:w="421"/>
        <w:gridCol w:w="2278"/>
        <w:gridCol w:w="2830"/>
        <w:gridCol w:w="2830"/>
        <w:gridCol w:w="2830"/>
      </w:tblGrid>
      <w:tr w:rsidR="00D07CAE" w:rsidRPr="008F0C78" w:rsidTr="007A61DB">
        <w:trPr>
          <w:trHeight w:val="274"/>
        </w:trPr>
        <w:tc>
          <w:tcPr>
            <w:tcW w:w="421" w:type="dxa"/>
            <w:tcBorders>
              <w:top w:val="single" w:sz="8" w:space="0" w:color="auto"/>
              <w:left w:val="single" w:sz="8" w:space="0" w:color="auto"/>
            </w:tcBorders>
            <w:vAlign w:val="center"/>
          </w:tcPr>
          <w:p w:rsidR="00D07CAE" w:rsidRPr="008878F3" w:rsidRDefault="00D07CAE" w:rsidP="007A61DB">
            <w:pPr>
              <w:spacing w:line="240" w:lineRule="exact"/>
              <w:rPr>
                <w:rFonts w:ascii="Times New Roman" w:hAnsi="Times New Roman" w:cs="Times New Roman"/>
                <w:sz w:val="20"/>
                <w:szCs w:val="20"/>
              </w:rPr>
            </w:pPr>
            <w:r w:rsidRPr="008878F3">
              <w:rPr>
                <w:rFonts w:ascii="Times New Roman" w:hAnsi="Times New Roman" w:cs="Times New Roman" w:hint="eastAsia"/>
                <w:sz w:val="20"/>
                <w:szCs w:val="20"/>
              </w:rPr>
              <w:t>項次</w:t>
            </w:r>
          </w:p>
        </w:tc>
        <w:tc>
          <w:tcPr>
            <w:tcW w:w="2278" w:type="dxa"/>
            <w:tcBorders>
              <w:top w:val="single" w:sz="8" w:space="0" w:color="auto"/>
            </w:tcBorders>
            <w:vAlign w:val="center"/>
          </w:tcPr>
          <w:p w:rsidR="00D07CAE" w:rsidRPr="00475386" w:rsidRDefault="00D07CAE" w:rsidP="007A61DB">
            <w:pPr>
              <w:spacing w:line="320" w:lineRule="exact"/>
              <w:ind w:rightChars="-40" w:right="-96"/>
              <w:rPr>
                <w:rFonts w:ascii="Times New Roman" w:hAnsi="Times New Roman" w:cs="Times New Roman"/>
                <w:sz w:val="22"/>
              </w:rPr>
            </w:pPr>
            <w:r w:rsidRPr="00475386">
              <w:rPr>
                <w:rFonts w:ascii="Times New Roman" w:hAnsi="Times New Roman" w:cs="Times New Roman" w:hint="eastAsia"/>
                <w:b/>
                <w:sz w:val="22"/>
              </w:rPr>
              <w:t>營運</w:t>
            </w:r>
            <w:r w:rsidRPr="00475386">
              <w:rPr>
                <w:rFonts w:ascii="Times New Roman" w:hAnsi="Times New Roman" w:cs="Times New Roman"/>
                <w:b/>
                <w:sz w:val="22"/>
              </w:rPr>
              <w:t>經濟活動</w:t>
            </w:r>
            <w:r w:rsidRPr="00475386">
              <w:rPr>
                <w:rFonts w:ascii="Times New Roman" w:hAnsi="Times New Roman" w:cs="Times New Roman"/>
                <w:sz w:val="22"/>
              </w:rPr>
              <w:t>序號</w:t>
            </w:r>
            <w:r w:rsidRPr="00475386">
              <w:rPr>
                <w:rFonts w:ascii="Times New Roman" w:hAnsi="Times New Roman" w:cs="Times New Roman"/>
                <w:sz w:val="22"/>
              </w:rPr>
              <w:t>(</w:t>
            </w:r>
            <w:r w:rsidRPr="00475386">
              <w:rPr>
                <w:rFonts w:ascii="Times New Roman" w:hAnsi="Times New Roman" w:cs="Times New Roman"/>
                <w:color w:val="000000" w:themeColor="text1"/>
                <w:sz w:val="22"/>
              </w:rPr>
              <w:t>可自行擴充續填</w:t>
            </w:r>
            <w:r w:rsidRPr="00475386">
              <w:rPr>
                <w:rFonts w:ascii="Times New Roman" w:hAnsi="Times New Roman" w:cs="Times New Roman"/>
                <w:color w:val="000000" w:themeColor="text1"/>
                <w:sz w:val="22"/>
              </w:rPr>
              <w:t>0</w:t>
            </w:r>
            <w:r w:rsidRPr="00475386">
              <w:rPr>
                <w:rFonts w:ascii="Times New Roman" w:hAnsi="Times New Roman" w:cs="Times New Roman" w:hint="eastAsia"/>
                <w:color w:val="000000" w:themeColor="text1"/>
                <w:sz w:val="22"/>
              </w:rPr>
              <w:t>4</w:t>
            </w:r>
            <w:r w:rsidRPr="00475386">
              <w:rPr>
                <w:rFonts w:ascii="Times New Roman" w:hAnsi="Times New Roman" w:cs="Times New Roman"/>
                <w:color w:val="000000" w:themeColor="text1"/>
                <w:sz w:val="22"/>
              </w:rPr>
              <w:t>、</w:t>
            </w:r>
            <w:r w:rsidRPr="00475386">
              <w:rPr>
                <w:rFonts w:ascii="Times New Roman" w:hAnsi="Times New Roman" w:cs="Times New Roman"/>
                <w:color w:val="000000" w:themeColor="text1"/>
                <w:sz w:val="22"/>
              </w:rPr>
              <w:t>05)</w:t>
            </w:r>
          </w:p>
        </w:tc>
        <w:tc>
          <w:tcPr>
            <w:tcW w:w="2830" w:type="dxa"/>
            <w:tcBorders>
              <w:top w:val="single" w:sz="8" w:space="0" w:color="auto"/>
            </w:tcBorders>
            <w:vAlign w:val="center"/>
          </w:tcPr>
          <w:p w:rsidR="00D07CAE" w:rsidRPr="008F0C78" w:rsidRDefault="00D07CAE" w:rsidP="007A61DB">
            <w:pPr>
              <w:spacing w:line="320" w:lineRule="exact"/>
              <w:ind w:leftChars="-42" w:left="-101" w:rightChars="-43" w:right="-103"/>
              <w:jc w:val="center"/>
              <w:rPr>
                <w:szCs w:val="24"/>
              </w:rPr>
            </w:pPr>
            <w:r w:rsidRPr="008F0C78">
              <w:rPr>
                <w:rFonts w:hint="eastAsia"/>
                <w:szCs w:val="24"/>
              </w:rPr>
              <w:t>0</w:t>
            </w:r>
            <w:r w:rsidRPr="008F0C78">
              <w:rPr>
                <w:szCs w:val="24"/>
              </w:rPr>
              <w:t>1</w:t>
            </w:r>
          </w:p>
        </w:tc>
        <w:tc>
          <w:tcPr>
            <w:tcW w:w="2830" w:type="dxa"/>
            <w:tcBorders>
              <w:top w:val="single" w:sz="8" w:space="0" w:color="auto"/>
            </w:tcBorders>
            <w:vAlign w:val="center"/>
          </w:tcPr>
          <w:p w:rsidR="00D07CAE" w:rsidRPr="008F0C78" w:rsidRDefault="00D07CAE" w:rsidP="007A61DB">
            <w:pPr>
              <w:spacing w:line="320" w:lineRule="exact"/>
              <w:ind w:leftChars="-43" w:left="-103" w:rightChars="-43" w:right="-103"/>
              <w:jc w:val="center"/>
              <w:rPr>
                <w:szCs w:val="24"/>
              </w:rPr>
            </w:pPr>
            <w:r w:rsidRPr="008F0C78">
              <w:rPr>
                <w:rFonts w:hint="eastAsia"/>
                <w:szCs w:val="24"/>
              </w:rPr>
              <w:t>0</w:t>
            </w:r>
            <w:r w:rsidRPr="008F0C78">
              <w:rPr>
                <w:szCs w:val="24"/>
              </w:rPr>
              <w:t>2</w:t>
            </w:r>
          </w:p>
        </w:tc>
        <w:tc>
          <w:tcPr>
            <w:tcW w:w="2830" w:type="dxa"/>
            <w:tcBorders>
              <w:top w:val="single" w:sz="8" w:space="0" w:color="auto"/>
              <w:right w:val="single" w:sz="8" w:space="0" w:color="auto"/>
            </w:tcBorders>
            <w:vAlign w:val="center"/>
          </w:tcPr>
          <w:p w:rsidR="00D07CAE" w:rsidRPr="008F0C78" w:rsidRDefault="00D07CAE" w:rsidP="007A61DB">
            <w:pPr>
              <w:spacing w:line="320" w:lineRule="exact"/>
              <w:ind w:leftChars="-43" w:left="-103" w:rightChars="-43" w:right="-103"/>
              <w:jc w:val="center"/>
              <w:rPr>
                <w:szCs w:val="24"/>
              </w:rPr>
            </w:pPr>
            <w:r w:rsidRPr="008F0C78">
              <w:rPr>
                <w:rFonts w:hint="eastAsia"/>
                <w:szCs w:val="24"/>
              </w:rPr>
              <w:t>0</w:t>
            </w:r>
            <w:r w:rsidRPr="008F0C78">
              <w:rPr>
                <w:szCs w:val="24"/>
              </w:rPr>
              <w:t>3</w:t>
            </w:r>
          </w:p>
        </w:tc>
      </w:tr>
      <w:tr w:rsidR="00D07CAE" w:rsidRPr="008F0C78" w:rsidTr="007A61DB">
        <w:tc>
          <w:tcPr>
            <w:tcW w:w="421" w:type="dxa"/>
            <w:tcBorders>
              <w:left w:val="single" w:sz="8" w:space="0" w:color="auto"/>
            </w:tcBorders>
          </w:tcPr>
          <w:p w:rsidR="00D07CAE" w:rsidRPr="008F0C78" w:rsidRDefault="00D07CAE" w:rsidP="007A61DB">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1</w:t>
            </w:r>
          </w:p>
        </w:tc>
        <w:tc>
          <w:tcPr>
            <w:tcW w:w="2278" w:type="dxa"/>
          </w:tcPr>
          <w:p w:rsidR="00D07CAE" w:rsidRPr="00A47FF7" w:rsidRDefault="00D07CAE" w:rsidP="007A61DB">
            <w:pPr>
              <w:spacing w:line="320" w:lineRule="exact"/>
              <w:rPr>
                <w:rFonts w:ascii="Times New Roman" w:hAnsi="Times New Roman" w:cs="Times New Roman"/>
                <w:b/>
                <w:sz w:val="22"/>
              </w:rPr>
            </w:pPr>
            <w:r w:rsidRPr="00A47FF7">
              <w:rPr>
                <w:rFonts w:ascii="Times New Roman" w:hAnsi="Times New Roman" w:cs="Times New Roman"/>
                <w:sz w:val="22"/>
              </w:rPr>
              <w:t>適用指引經濟活動代號</w:t>
            </w:r>
            <w:r w:rsidRPr="00A47FF7">
              <w:rPr>
                <w:rFonts w:ascii="Times New Roman" w:hAnsi="Times New Roman" w:cs="Times New Roman"/>
                <w:sz w:val="22"/>
              </w:rPr>
              <w:t>(</w:t>
            </w:r>
            <w:r w:rsidRPr="00A47FF7">
              <w:rPr>
                <w:rFonts w:ascii="Times New Roman" w:hAnsi="Times New Roman" w:cs="Times New Roman"/>
                <w:sz w:val="22"/>
              </w:rPr>
              <w:t>詳</w:t>
            </w:r>
            <w:r w:rsidR="009A328C">
              <w:rPr>
                <w:rFonts w:ascii="Times New Roman" w:hAnsi="Times New Roman" w:cs="Times New Roman"/>
                <w:sz w:val="22"/>
              </w:rPr>
              <w:t>附件</w:t>
            </w:r>
            <w:r w:rsidRPr="00A47FF7">
              <w:rPr>
                <w:rFonts w:ascii="Times New Roman" w:hAnsi="Times New Roman" w:cs="Times New Roman"/>
                <w:sz w:val="22"/>
              </w:rPr>
              <w:t>2</w:t>
            </w:r>
            <w:r w:rsidRPr="00A47FF7">
              <w:rPr>
                <w:rFonts w:ascii="Times New Roman" w:hAnsi="Times New Roman" w:cs="Times New Roman"/>
                <w:sz w:val="22"/>
              </w:rPr>
              <w:t>、</w:t>
            </w:r>
            <w:r w:rsidRPr="00A47FF7">
              <w:rPr>
                <w:rFonts w:ascii="Times New Roman" w:hAnsi="Times New Roman" w:cs="Times New Roman"/>
                <w:sz w:val="22"/>
              </w:rPr>
              <w:t>3)</w:t>
            </w:r>
          </w:p>
        </w:tc>
        <w:tc>
          <w:tcPr>
            <w:tcW w:w="2830" w:type="dxa"/>
            <w:vAlign w:val="center"/>
          </w:tcPr>
          <w:p w:rsidR="00D07CAE" w:rsidRPr="008F0C78" w:rsidRDefault="00D07CAE" w:rsidP="007A61DB">
            <w:pPr>
              <w:spacing w:line="320" w:lineRule="exact"/>
              <w:ind w:leftChars="-42" w:left="-101" w:rightChars="-43" w:right="-103"/>
              <w:jc w:val="center"/>
              <w:rPr>
                <w:szCs w:val="24"/>
              </w:rPr>
            </w:pPr>
          </w:p>
        </w:tc>
        <w:tc>
          <w:tcPr>
            <w:tcW w:w="2830" w:type="dxa"/>
            <w:vAlign w:val="center"/>
          </w:tcPr>
          <w:p w:rsidR="00D07CAE" w:rsidRPr="008F0C78" w:rsidRDefault="00D07CAE" w:rsidP="007A61DB">
            <w:pPr>
              <w:spacing w:line="320" w:lineRule="exact"/>
              <w:ind w:leftChars="-43" w:left="-103" w:rightChars="-43" w:right="-103"/>
              <w:jc w:val="center"/>
              <w:rPr>
                <w:szCs w:val="24"/>
              </w:rPr>
            </w:pPr>
          </w:p>
        </w:tc>
        <w:tc>
          <w:tcPr>
            <w:tcW w:w="2830" w:type="dxa"/>
            <w:tcBorders>
              <w:right w:val="single" w:sz="8" w:space="0" w:color="auto"/>
            </w:tcBorders>
            <w:vAlign w:val="center"/>
          </w:tcPr>
          <w:p w:rsidR="00D07CAE" w:rsidRPr="008F0C78" w:rsidRDefault="00D07CAE" w:rsidP="007A61DB">
            <w:pPr>
              <w:spacing w:line="320" w:lineRule="exact"/>
              <w:ind w:leftChars="-43" w:left="-103" w:rightChars="-43" w:right="-103"/>
              <w:jc w:val="center"/>
              <w:rPr>
                <w:szCs w:val="24"/>
              </w:rPr>
            </w:pPr>
          </w:p>
        </w:tc>
      </w:tr>
      <w:tr w:rsidR="00891466" w:rsidRPr="00233E53" w:rsidTr="007A61DB">
        <w:tc>
          <w:tcPr>
            <w:tcW w:w="421" w:type="dxa"/>
            <w:tcBorders>
              <w:left w:val="single" w:sz="8" w:space="0" w:color="auto"/>
            </w:tcBorders>
          </w:tcPr>
          <w:p w:rsidR="00891466" w:rsidRPr="00233E53" w:rsidRDefault="00891466" w:rsidP="007A61DB">
            <w:pPr>
              <w:spacing w:line="320" w:lineRule="exact"/>
              <w:rPr>
                <w:rFonts w:ascii="Times New Roman" w:hAnsi="Times New Roman" w:cs="Times New Roman"/>
                <w:color w:val="FF0000"/>
                <w:sz w:val="20"/>
                <w:szCs w:val="20"/>
              </w:rPr>
            </w:pPr>
            <w:r w:rsidRPr="002678EA">
              <w:rPr>
                <w:rFonts w:ascii="Times New Roman" w:hAnsi="Times New Roman" w:cs="Times New Roman" w:hint="eastAsia"/>
                <w:color w:val="000000" w:themeColor="text1"/>
                <w:sz w:val="20"/>
                <w:szCs w:val="20"/>
              </w:rPr>
              <w:t>2</w:t>
            </w:r>
          </w:p>
        </w:tc>
        <w:tc>
          <w:tcPr>
            <w:tcW w:w="2278" w:type="dxa"/>
          </w:tcPr>
          <w:p w:rsidR="00891466" w:rsidRPr="00A47FF7" w:rsidRDefault="00891466" w:rsidP="007A61DB">
            <w:pPr>
              <w:spacing w:line="320" w:lineRule="exact"/>
              <w:rPr>
                <w:rFonts w:ascii="Times New Roman" w:hAnsi="Times New Roman" w:cs="Times New Roman"/>
                <w:sz w:val="22"/>
              </w:rPr>
            </w:pPr>
            <w:r w:rsidRPr="00A47FF7">
              <w:rPr>
                <w:rFonts w:ascii="Times New Roman" w:hAnsi="Times New Roman" w:cs="Times New Roman"/>
                <w:sz w:val="22"/>
              </w:rPr>
              <w:t>該</w:t>
            </w:r>
            <w:r w:rsidRPr="00A47FF7">
              <w:rPr>
                <w:rFonts w:ascii="Times New Roman" w:hAnsi="Times New Roman" w:cs="Times New Roman" w:hint="eastAsia"/>
                <w:sz w:val="22"/>
              </w:rPr>
              <w:t>營運</w:t>
            </w:r>
            <w:r w:rsidRPr="00A47FF7">
              <w:rPr>
                <w:rFonts w:ascii="Times New Roman" w:hAnsi="Times New Roman" w:cs="Times New Roman"/>
                <w:sz w:val="22"/>
              </w:rPr>
              <w:t>經濟活動適用本指引之類別</w:t>
            </w:r>
            <w:r w:rsidRPr="00A47FF7">
              <w:rPr>
                <w:rFonts w:ascii="Times New Roman" w:hAnsi="Times New Roman" w:cs="Times New Roman"/>
                <w:sz w:val="22"/>
              </w:rPr>
              <w:t>(</w:t>
            </w:r>
            <w:r w:rsidRPr="00A47FF7">
              <w:rPr>
                <w:rFonts w:ascii="Times New Roman" w:hAnsi="Times New Roman" w:cs="Times New Roman"/>
                <w:sz w:val="22"/>
              </w:rPr>
              <w:t>詳</w:t>
            </w:r>
            <w:r w:rsidR="009A328C">
              <w:rPr>
                <w:rFonts w:ascii="Times New Roman" w:hAnsi="Times New Roman" w:cs="Times New Roman"/>
                <w:sz w:val="22"/>
              </w:rPr>
              <w:t>附件</w:t>
            </w:r>
            <w:r w:rsidRPr="00A47FF7">
              <w:rPr>
                <w:rFonts w:ascii="Times New Roman" w:hAnsi="Times New Roman" w:cs="Times New Roman"/>
                <w:sz w:val="22"/>
              </w:rPr>
              <w:t>2</w:t>
            </w:r>
            <w:r w:rsidRPr="00A47FF7">
              <w:rPr>
                <w:rFonts w:ascii="Times New Roman" w:hAnsi="Times New Roman" w:cs="Times New Roman"/>
                <w:sz w:val="22"/>
              </w:rPr>
              <w:t>、</w:t>
            </w:r>
            <w:r w:rsidRPr="00A47FF7">
              <w:rPr>
                <w:rFonts w:ascii="Times New Roman" w:hAnsi="Times New Roman" w:cs="Times New Roman"/>
                <w:sz w:val="22"/>
              </w:rPr>
              <w:t>3)</w:t>
            </w:r>
          </w:p>
        </w:tc>
        <w:tc>
          <w:tcPr>
            <w:tcW w:w="2830" w:type="dxa"/>
          </w:tcPr>
          <w:p w:rsidR="00891466" w:rsidRPr="00475386" w:rsidRDefault="00891466" w:rsidP="007A61DB">
            <w:pPr>
              <w:spacing w:line="320" w:lineRule="exact"/>
              <w:ind w:leftChars="-42" w:left="-101" w:rightChars="-43" w:right="-103"/>
              <w:rPr>
                <w:sz w:val="22"/>
              </w:rPr>
            </w:pPr>
            <w:r w:rsidRPr="00475386">
              <w:rPr>
                <w:rFonts w:hint="eastAsia"/>
                <w:sz w:val="22"/>
              </w:rPr>
              <w:t>□一般經濟活動</w:t>
            </w:r>
          </w:p>
          <w:p w:rsidR="00891466" w:rsidRPr="00475386" w:rsidRDefault="00891466" w:rsidP="007A61DB">
            <w:pPr>
              <w:spacing w:line="320" w:lineRule="exact"/>
              <w:ind w:leftChars="-42" w:left="-101" w:rightChars="-43" w:right="-103"/>
              <w:rPr>
                <w:sz w:val="22"/>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891466" w:rsidRPr="00475386" w:rsidRDefault="00891466" w:rsidP="007A61DB">
            <w:pPr>
              <w:spacing w:line="320" w:lineRule="exact"/>
              <w:ind w:leftChars="-42" w:left="-101" w:rightChars="-43" w:right="-103"/>
              <w:rPr>
                <w:sz w:val="22"/>
              </w:rPr>
            </w:pPr>
            <w:r w:rsidRPr="00475386">
              <w:rPr>
                <w:rFonts w:hint="eastAsia"/>
                <w:sz w:val="22"/>
              </w:rPr>
              <w:t>□不適用，以下毋需填</w:t>
            </w:r>
          </w:p>
        </w:tc>
        <w:tc>
          <w:tcPr>
            <w:tcW w:w="2830" w:type="dxa"/>
          </w:tcPr>
          <w:p w:rsidR="00891466" w:rsidRPr="00475386" w:rsidRDefault="00891466" w:rsidP="007A61DB">
            <w:pPr>
              <w:spacing w:line="320" w:lineRule="exact"/>
              <w:ind w:leftChars="-42" w:left="-101" w:rightChars="-43" w:right="-103"/>
              <w:rPr>
                <w:sz w:val="22"/>
              </w:rPr>
            </w:pPr>
            <w:r w:rsidRPr="00475386">
              <w:rPr>
                <w:rFonts w:hint="eastAsia"/>
                <w:sz w:val="22"/>
              </w:rPr>
              <w:t>□一般經濟活動</w:t>
            </w:r>
          </w:p>
          <w:p w:rsidR="00891466" w:rsidRPr="00CE64D0" w:rsidRDefault="00891466" w:rsidP="007A61DB">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891466" w:rsidRPr="00475386" w:rsidRDefault="00891466" w:rsidP="007A61DB">
            <w:pPr>
              <w:spacing w:line="320" w:lineRule="exact"/>
              <w:ind w:leftChars="-43" w:left="-103" w:rightChars="-43" w:right="-103"/>
              <w:rPr>
                <w:sz w:val="22"/>
              </w:rPr>
            </w:pPr>
            <w:r w:rsidRPr="00475386">
              <w:rPr>
                <w:rFonts w:hint="eastAsia"/>
                <w:sz w:val="22"/>
              </w:rPr>
              <w:t>□不適用，以下毋需填</w:t>
            </w:r>
          </w:p>
        </w:tc>
        <w:tc>
          <w:tcPr>
            <w:tcW w:w="2830" w:type="dxa"/>
            <w:tcBorders>
              <w:right w:val="single" w:sz="8" w:space="0" w:color="auto"/>
            </w:tcBorders>
          </w:tcPr>
          <w:p w:rsidR="00891466" w:rsidRPr="00475386" w:rsidRDefault="00891466" w:rsidP="007A61DB">
            <w:pPr>
              <w:spacing w:line="320" w:lineRule="exact"/>
              <w:ind w:leftChars="-42" w:left="-101" w:rightChars="-43" w:right="-103"/>
              <w:rPr>
                <w:sz w:val="22"/>
              </w:rPr>
            </w:pPr>
            <w:r w:rsidRPr="00475386">
              <w:rPr>
                <w:rFonts w:hint="eastAsia"/>
                <w:sz w:val="22"/>
              </w:rPr>
              <w:t>□一般經濟活動</w:t>
            </w:r>
          </w:p>
          <w:p w:rsidR="00891466" w:rsidRPr="00CE64D0" w:rsidRDefault="00891466" w:rsidP="007A61DB">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891466" w:rsidRPr="00475386" w:rsidRDefault="00891466" w:rsidP="007A61DB">
            <w:pPr>
              <w:spacing w:line="320" w:lineRule="exact"/>
              <w:ind w:leftChars="-43" w:left="-103" w:rightChars="-43" w:right="-103"/>
              <w:rPr>
                <w:sz w:val="22"/>
              </w:rPr>
            </w:pPr>
            <w:r w:rsidRPr="00475386">
              <w:rPr>
                <w:rFonts w:hint="eastAsia"/>
                <w:sz w:val="22"/>
              </w:rPr>
              <w:t>□不適用，以下毋需填</w:t>
            </w:r>
          </w:p>
        </w:tc>
      </w:tr>
      <w:tr w:rsidR="00891466" w:rsidRPr="008F0C78" w:rsidTr="007A61DB">
        <w:tc>
          <w:tcPr>
            <w:tcW w:w="421" w:type="dxa"/>
            <w:tcBorders>
              <w:left w:val="single" w:sz="8" w:space="0" w:color="auto"/>
            </w:tcBorders>
          </w:tcPr>
          <w:p w:rsidR="00891466" w:rsidRPr="008F0C78" w:rsidRDefault="00891466" w:rsidP="007A61DB">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3</w:t>
            </w:r>
          </w:p>
        </w:tc>
        <w:tc>
          <w:tcPr>
            <w:tcW w:w="2278" w:type="dxa"/>
          </w:tcPr>
          <w:p w:rsidR="00891466" w:rsidRPr="00A47FF7" w:rsidRDefault="00891466" w:rsidP="007A61DB">
            <w:pPr>
              <w:spacing w:line="320" w:lineRule="exact"/>
              <w:ind w:rightChars="-40" w:right="-96"/>
              <w:rPr>
                <w:rFonts w:ascii="Times New Roman" w:hAnsi="Times New Roman" w:cs="Times New Roman"/>
                <w:sz w:val="22"/>
              </w:rPr>
            </w:pPr>
            <w:r w:rsidRPr="00A47FF7">
              <w:rPr>
                <w:rFonts w:ascii="Times New Roman" w:hAnsi="Times New Roman" w:cs="Times New Roman"/>
                <w:sz w:val="22"/>
              </w:rPr>
              <w:t>該</w:t>
            </w:r>
            <w:r w:rsidRPr="00A47FF7">
              <w:rPr>
                <w:rFonts w:ascii="Times New Roman" w:hAnsi="Times New Roman" w:cs="Times New Roman" w:hint="eastAsia"/>
                <w:sz w:val="22"/>
              </w:rPr>
              <w:t>營運</w:t>
            </w:r>
            <w:r w:rsidRPr="00A47FF7">
              <w:rPr>
                <w:rFonts w:ascii="Times New Roman" w:hAnsi="Times New Roman" w:cs="Times New Roman"/>
                <w:sz w:val="22"/>
              </w:rPr>
              <w:t>經濟活動</w:t>
            </w:r>
            <w:r w:rsidR="002678EA">
              <w:rPr>
                <w:rFonts w:ascii="Times New Roman" w:hAnsi="Times New Roman" w:cs="Times New Roman" w:hint="eastAsia"/>
                <w:sz w:val="22"/>
              </w:rPr>
              <w:t>前</w:t>
            </w:r>
            <w:r w:rsidRPr="00A47FF7">
              <w:rPr>
                <w:rFonts w:ascii="Times New Roman" w:hAnsi="Times New Roman" w:cs="Times New Roman"/>
                <w:sz w:val="22"/>
              </w:rPr>
              <w:t>一年占全部營收之比重</w:t>
            </w:r>
          </w:p>
        </w:tc>
        <w:tc>
          <w:tcPr>
            <w:tcW w:w="2830" w:type="dxa"/>
            <w:vAlign w:val="center"/>
          </w:tcPr>
          <w:p w:rsidR="00891466" w:rsidRPr="00C74312" w:rsidRDefault="00891466" w:rsidP="007A61DB">
            <w:pPr>
              <w:spacing w:line="320" w:lineRule="exact"/>
              <w:ind w:leftChars="-42" w:left="-101" w:rightChars="-15" w:right="-36"/>
              <w:jc w:val="right"/>
              <w:rPr>
                <w:sz w:val="22"/>
              </w:rPr>
            </w:pPr>
            <w:r w:rsidRPr="00C74312">
              <w:rPr>
                <w:rFonts w:hint="eastAsia"/>
                <w:sz w:val="22"/>
              </w:rPr>
              <w:t>％</w:t>
            </w:r>
          </w:p>
        </w:tc>
        <w:tc>
          <w:tcPr>
            <w:tcW w:w="2830" w:type="dxa"/>
            <w:vAlign w:val="center"/>
          </w:tcPr>
          <w:p w:rsidR="00891466" w:rsidRPr="00C74312" w:rsidRDefault="00891466" w:rsidP="007A61DB">
            <w:pPr>
              <w:jc w:val="right"/>
              <w:rPr>
                <w:sz w:val="22"/>
              </w:rPr>
            </w:pPr>
            <w:r w:rsidRPr="00C74312">
              <w:rPr>
                <w:rFonts w:hint="eastAsia"/>
                <w:sz w:val="22"/>
              </w:rPr>
              <w:t>％</w:t>
            </w:r>
          </w:p>
        </w:tc>
        <w:tc>
          <w:tcPr>
            <w:tcW w:w="2830" w:type="dxa"/>
            <w:tcBorders>
              <w:right w:val="single" w:sz="8" w:space="0" w:color="auto"/>
            </w:tcBorders>
            <w:vAlign w:val="center"/>
          </w:tcPr>
          <w:p w:rsidR="00891466" w:rsidRPr="00C74312" w:rsidRDefault="00891466" w:rsidP="007A61DB">
            <w:pPr>
              <w:jc w:val="right"/>
              <w:rPr>
                <w:sz w:val="22"/>
              </w:rPr>
            </w:pPr>
            <w:r w:rsidRPr="00C74312">
              <w:rPr>
                <w:rFonts w:hint="eastAsia"/>
                <w:sz w:val="22"/>
              </w:rPr>
              <w:t>％</w:t>
            </w:r>
          </w:p>
        </w:tc>
      </w:tr>
      <w:tr w:rsidR="007A61DB" w:rsidRPr="008F0C78" w:rsidTr="007A61DB">
        <w:trPr>
          <w:trHeight w:val="710"/>
        </w:trPr>
        <w:tc>
          <w:tcPr>
            <w:tcW w:w="421" w:type="dxa"/>
            <w:vMerge w:val="restart"/>
            <w:tcBorders>
              <w:left w:val="single" w:sz="8" w:space="0" w:color="auto"/>
            </w:tcBorders>
          </w:tcPr>
          <w:p w:rsidR="007A61DB" w:rsidRPr="008F0C78" w:rsidRDefault="007A61DB" w:rsidP="007A61DB">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4</w:t>
            </w:r>
          </w:p>
        </w:tc>
        <w:tc>
          <w:tcPr>
            <w:tcW w:w="2278" w:type="dxa"/>
            <w:vMerge w:val="restart"/>
          </w:tcPr>
          <w:p w:rsidR="007A61DB" w:rsidRPr="00A47FF7" w:rsidRDefault="007A61DB" w:rsidP="007A61DB">
            <w:pPr>
              <w:spacing w:line="320" w:lineRule="exact"/>
              <w:rPr>
                <w:rFonts w:ascii="Times New Roman" w:hAnsi="Times New Roman" w:cs="Times New Roman"/>
                <w:sz w:val="22"/>
              </w:rPr>
            </w:pPr>
            <w:r w:rsidRPr="00A47FF7">
              <w:rPr>
                <w:rFonts w:ascii="Times New Roman" w:hAnsi="Times New Roman" w:cs="Times New Roman"/>
                <w:sz w:val="22"/>
              </w:rPr>
              <w:t>條件一</w:t>
            </w:r>
            <w:r w:rsidRPr="00A47FF7">
              <w:rPr>
                <w:rFonts w:ascii="Times New Roman" w:hAnsi="Times New Roman" w:cs="Times New Roman"/>
                <w:sz w:val="22"/>
              </w:rPr>
              <w:t>:</w:t>
            </w:r>
            <w:r w:rsidRPr="00A47FF7">
              <w:rPr>
                <w:rFonts w:ascii="Times New Roman" w:hAnsi="Times New Roman" w:cs="Times New Roman"/>
                <w:sz w:val="22"/>
              </w:rPr>
              <w:t>是否符合【</w:t>
            </w:r>
            <w:r w:rsidRPr="00A47FF7">
              <w:rPr>
                <w:sz w:val="22"/>
              </w:rPr>
              <w:t>對任一環境目的具有實質貢獻</w:t>
            </w:r>
            <w:r w:rsidRPr="00A47FF7">
              <w:rPr>
                <w:rFonts w:ascii="Times New Roman" w:hAnsi="Times New Roman" w:cs="Times New Roman"/>
                <w:sz w:val="22"/>
              </w:rPr>
              <w:t>】之技術篩選標準？</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p w:rsidR="007A61DB" w:rsidRPr="00A47FF7" w:rsidRDefault="007A61DB" w:rsidP="007A61DB">
            <w:pPr>
              <w:spacing w:line="320" w:lineRule="exact"/>
              <w:rPr>
                <w:rFonts w:ascii="Times New Roman" w:hAnsi="Times New Roman" w:cs="Times New Roman"/>
                <w:sz w:val="22"/>
              </w:rPr>
            </w:pPr>
            <w:r w:rsidRPr="00A47FF7">
              <w:rPr>
                <w:rFonts w:ascii="Times New Roman" w:hAnsi="Times New Roman" w:cs="Times New Roman"/>
                <w:sz w:val="22"/>
              </w:rPr>
              <w:t>若屬支持型經濟活動，本欄請勾是。</w:t>
            </w:r>
          </w:p>
        </w:tc>
        <w:tc>
          <w:tcPr>
            <w:tcW w:w="2830" w:type="dxa"/>
          </w:tcPr>
          <w:p w:rsidR="007A61DB" w:rsidRDefault="007A61DB" w:rsidP="007A61DB">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7A61DB" w:rsidRPr="00475386" w:rsidRDefault="007A61DB" w:rsidP="00402646">
            <w:pPr>
              <w:spacing w:line="320" w:lineRule="exact"/>
              <w:ind w:leftChars="-42" w:left="-101" w:rightChars="-43" w:right="-103"/>
              <w:rPr>
                <w:sz w:val="22"/>
              </w:rPr>
            </w:pPr>
            <w:r w:rsidRPr="00475386">
              <w:rPr>
                <w:rFonts w:hint="eastAsia"/>
                <w:sz w:val="22"/>
              </w:rPr>
              <w:t>□否</w:t>
            </w:r>
            <w:r>
              <w:rPr>
                <w:sz w:val="22"/>
              </w:rPr>
              <w:t xml:space="preserve">                                                                                                           </w:t>
            </w:r>
          </w:p>
        </w:tc>
        <w:tc>
          <w:tcPr>
            <w:tcW w:w="2830" w:type="dxa"/>
          </w:tcPr>
          <w:p w:rsidR="007A61DB" w:rsidRDefault="007A61DB" w:rsidP="007A61DB">
            <w:pPr>
              <w:spacing w:line="320" w:lineRule="exact"/>
              <w:ind w:leftChars="-42" w:left="-101" w:rightChars="-43" w:right="-103"/>
              <w:rPr>
                <w:sz w:val="20"/>
                <w:szCs w:val="20"/>
              </w:rPr>
            </w:pP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7A61DB" w:rsidRPr="009F5497" w:rsidRDefault="007A61DB" w:rsidP="00402646">
            <w:pPr>
              <w:spacing w:line="320" w:lineRule="exact"/>
              <w:ind w:leftChars="-42" w:left="-101" w:rightChars="-43" w:right="-103"/>
              <w:rPr>
                <w:sz w:val="22"/>
              </w:rPr>
            </w:pPr>
            <w:r w:rsidRPr="00475386">
              <w:rPr>
                <w:rFonts w:hint="eastAsia"/>
                <w:sz w:val="22"/>
              </w:rPr>
              <w:t>□否</w:t>
            </w:r>
            <w:r w:rsidRPr="009F5497">
              <w:rPr>
                <w:sz w:val="20"/>
                <w:szCs w:val="20"/>
              </w:rPr>
              <w:t xml:space="preserve">    </w:t>
            </w:r>
            <w:r>
              <w:rPr>
                <w:sz w:val="22"/>
              </w:rPr>
              <w:t xml:space="preserve">                                                                                                                             </w:t>
            </w:r>
          </w:p>
        </w:tc>
        <w:tc>
          <w:tcPr>
            <w:tcW w:w="2830" w:type="dxa"/>
            <w:tcBorders>
              <w:right w:val="single" w:sz="8" w:space="0" w:color="auto"/>
            </w:tcBorders>
          </w:tcPr>
          <w:p w:rsidR="007A61DB" w:rsidRPr="009F5497" w:rsidRDefault="007A61DB" w:rsidP="007A61DB">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2F022B">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sidRPr="009F5497">
              <w:rPr>
                <w:sz w:val="20"/>
                <w:szCs w:val="20"/>
              </w:rPr>
              <w:t xml:space="preserve">                 </w:t>
            </w:r>
            <w:r>
              <w:rPr>
                <w:sz w:val="22"/>
              </w:rPr>
              <w:t xml:space="preserve">                                                                                                                </w:t>
            </w:r>
          </w:p>
          <w:p w:rsidR="007A61DB" w:rsidRPr="009F5497" w:rsidRDefault="007A61DB" w:rsidP="00402646">
            <w:pPr>
              <w:spacing w:line="320" w:lineRule="exact"/>
              <w:ind w:leftChars="-42" w:left="-101" w:rightChars="-43" w:right="-103"/>
              <w:rPr>
                <w:sz w:val="22"/>
              </w:rPr>
            </w:pPr>
            <w:r w:rsidRPr="00475386">
              <w:rPr>
                <w:rFonts w:hint="eastAsia"/>
                <w:sz w:val="22"/>
              </w:rPr>
              <w:t>□否</w:t>
            </w:r>
          </w:p>
        </w:tc>
      </w:tr>
      <w:tr w:rsidR="007A61DB" w:rsidRPr="008F0C78" w:rsidTr="004C27F0">
        <w:trPr>
          <w:trHeight w:val="2292"/>
        </w:trPr>
        <w:tc>
          <w:tcPr>
            <w:tcW w:w="421" w:type="dxa"/>
            <w:vMerge/>
            <w:tcBorders>
              <w:left w:val="single" w:sz="8" w:space="0" w:color="auto"/>
            </w:tcBorders>
          </w:tcPr>
          <w:p w:rsidR="007A61DB" w:rsidRPr="008F0C78" w:rsidRDefault="007A61DB" w:rsidP="007A61DB">
            <w:pPr>
              <w:spacing w:line="320" w:lineRule="exact"/>
              <w:rPr>
                <w:rFonts w:ascii="Times New Roman" w:hAnsi="Times New Roman" w:cs="Times New Roman"/>
                <w:sz w:val="20"/>
                <w:szCs w:val="20"/>
              </w:rPr>
            </w:pPr>
          </w:p>
        </w:tc>
        <w:tc>
          <w:tcPr>
            <w:tcW w:w="2278" w:type="dxa"/>
            <w:vMerge/>
          </w:tcPr>
          <w:p w:rsidR="007A61DB" w:rsidRPr="00A47FF7" w:rsidRDefault="007A61DB" w:rsidP="007A61DB">
            <w:pPr>
              <w:spacing w:line="320" w:lineRule="exact"/>
              <w:rPr>
                <w:rFonts w:ascii="Times New Roman" w:hAnsi="Times New Roman" w:cs="Times New Roman"/>
                <w:sz w:val="22"/>
              </w:rPr>
            </w:pPr>
          </w:p>
        </w:tc>
        <w:tc>
          <w:tcPr>
            <w:tcW w:w="2830" w:type="dxa"/>
          </w:tcPr>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□氣候變遷調適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□水及海洋資源的永續性</w:t>
            </w:r>
          </w:p>
          <w:p w:rsidR="007A61DB" w:rsidRPr="00475386" w:rsidRDefault="007A61DB" w:rsidP="002F022B">
            <w:pPr>
              <w:spacing w:line="320" w:lineRule="exact"/>
              <w:ind w:leftChars="-42" w:left="-101" w:rightChars="-43" w:right="-103" w:firstLineChars="200" w:firstLine="440"/>
              <w:rPr>
                <w:sz w:val="22"/>
              </w:rPr>
            </w:pPr>
            <w:r w:rsidRPr="00475386">
              <w:rPr>
                <w:rFonts w:hint="eastAsia"/>
                <w:sz w:val="22"/>
              </w:rPr>
              <w:t>及保育</w:t>
            </w:r>
          </w:p>
          <w:p w:rsidR="007A61DB" w:rsidRPr="00475386" w:rsidRDefault="007A61DB" w:rsidP="007A61DB">
            <w:pPr>
              <w:spacing w:line="320" w:lineRule="exact"/>
              <w:ind w:leftChars="-42" w:left="-101" w:rightChars="-43" w:right="-103" w:firstLineChars="100" w:firstLine="220"/>
              <w:rPr>
                <w:sz w:val="22"/>
              </w:rPr>
            </w:pPr>
            <w:r w:rsidRPr="00475386">
              <w:rPr>
                <w:rFonts w:hint="eastAsia"/>
                <w:sz w:val="22"/>
              </w:rPr>
              <w:t>□轉型至循環經濟</w:t>
            </w:r>
          </w:p>
          <w:p w:rsidR="007A61DB" w:rsidRDefault="007A61DB" w:rsidP="007A61DB">
            <w:pPr>
              <w:spacing w:line="320" w:lineRule="exact"/>
              <w:ind w:leftChars="-42" w:left="-101" w:rightChars="-43" w:right="-103" w:firstLineChars="100" w:firstLine="220"/>
              <w:rPr>
                <w:sz w:val="22"/>
              </w:rPr>
            </w:pPr>
            <w:r w:rsidRPr="00475386">
              <w:rPr>
                <w:rFonts w:hint="eastAsia"/>
                <w:sz w:val="22"/>
              </w:rPr>
              <w:t>□污染預防與控制</w:t>
            </w:r>
          </w:p>
          <w:p w:rsidR="007A61DB" w:rsidRPr="00475386" w:rsidRDefault="007A61DB" w:rsidP="004C27F0">
            <w:pPr>
              <w:spacing w:line="320" w:lineRule="exact"/>
              <w:ind w:leftChars="-42" w:left="-101" w:rightChars="-43" w:right="-103" w:firstLineChars="100" w:firstLine="220"/>
              <w:rPr>
                <w:sz w:val="22"/>
              </w:rPr>
            </w:pPr>
            <w:r w:rsidRPr="00475386">
              <w:rPr>
                <w:rFonts w:hint="eastAsia"/>
                <w:sz w:val="22"/>
              </w:rPr>
              <w:t>□生物多樣性</w:t>
            </w:r>
            <w:r w:rsidR="004C27F0">
              <w:rPr>
                <w:rFonts w:hint="eastAsia"/>
                <w:sz w:val="22"/>
              </w:rPr>
              <w:t>保育及復育</w:t>
            </w:r>
          </w:p>
        </w:tc>
        <w:tc>
          <w:tcPr>
            <w:tcW w:w="2830" w:type="dxa"/>
          </w:tcPr>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□氣候變遷調適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□水及海洋資源的永續性</w:t>
            </w:r>
          </w:p>
          <w:p w:rsidR="007A61DB" w:rsidRPr="00475386" w:rsidRDefault="007A61DB" w:rsidP="002F022B">
            <w:pPr>
              <w:spacing w:line="320" w:lineRule="exact"/>
              <w:ind w:leftChars="-42" w:left="-101" w:rightChars="-43" w:right="-103" w:firstLineChars="200" w:firstLine="440"/>
              <w:rPr>
                <w:sz w:val="22"/>
              </w:rPr>
            </w:pPr>
            <w:r w:rsidRPr="00475386">
              <w:rPr>
                <w:rFonts w:hint="eastAsia"/>
                <w:sz w:val="22"/>
              </w:rPr>
              <w:t>及保育</w:t>
            </w:r>
          </w:p>
          <w:p w:rsidR="007A61DB" w:rsidRPr="00475386" w:rsidRDefault="007A61DB" w:rsidP="007A61DB">
            <w:pPr>
              <w:spacing w:line="320" w:lineRule="exact"/>
              <w:ind w:leftChars="-42" w:left="-101" w:rightChars="-43" w:right="-103" w:firstLineChars="100" w:firstLine="220"/>
              <w:rPr>
                <w:sz w:val="22"/>
              </w:rPr>
            </w:pPr>
            <w:r w:rsidRPr="00475386">
              <w:rPr>
                <w:rFonts w:hint="eastAsia"/>
                <w:sz w:val="22"/>
              </w:rPr>
              <w:t>□轉型至循環經濟</w:t>
            </w:r>
          </w:p>
          <w:p w:rsidR="004C27F0" w:rsidRDefault="007A61DB" w:rsidP="004C27F0">
            <w:pPr>
              <w:spacing w:line="320" w:lineRule="exact"/>
              <w:ind w:leftChars="-42" w:left="-101" w:rightChars="-43" w:right="-103" w:firstLineChars="100" w:firstLine="220"/>
              <w:rPr>
                <w:sz w:val="22"/>
              </w:rPr>
            </w:pPr>
            <w:r w:rsidRPr="00475386">
              <w:rPr>
                <w:rFonts w:hint="eastAsia"/>
                <w:sz w:val="22"/>
              </w:rPr>
              <w:t>□污染預防與控制</w:t>
            </w:r>
          </w:p>
          <w:p w:rsidR="007A61DB" w:rsidRPr="00475386" w:rsidRDefault="007A61DB" w:rsidP="004C27F0">
            <w:pPr>
              <w:spacing w:line="320" w:lineRule="exact"/>
              <w:ind w:leftChars="-42" w:left="-101" w:rightChars="-43" w:right="-103" w:firstLineChars="100" w:firstLine="220"/>
              <w:rPr>
                <w:sz w:val="22"/>
              </w:rPr>
            </w:pPr>
            <w:r w:rsidRPr="00475386">
              <w:rPr>
                <w:rFonts w:hint="eastAsia"/>
                <w:sz w:val="22"/>
              </w:rPr>
              <w:t>□</w:t>
            </w:r>
            <w:r w:rsidR="004C27F0" w:rsidRPr="00475386">
              <w:rPr>
                <w:rFonts w:hint="eastAsia"/>
                <w:sz w:val="22"/>
              </w:rPr>
              <w:t>生物多樣性</w:t>
            </w:r>
            <w:r w:rsidR="004C27F0">
              <w:rPr>
                <w:rFonts w:hint="eastAsia"/>
                <w:sz w:val="22"/>
              </w:rPr>
              <w:t>保育及復育</w:t>
            </w:r>
          </w:p>
        </w:tc>
        <w:tc>
          <w:tcPr>
            <w:tcW w:w="2830" w:type="dxa"/>
            <w:tcBorders>
              <w:right w:val="single" w:sz="8" w:space="0" w:color="auto"/>
            </w:tcBorders>
          </w:tcPr>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□氣候變遷調適</w:t>
            </w:r>
          </w:p>
          <w:p w:rsidR="007A61DB" w:rsidRDefault="007A61DB" w:rsidP="007A61DB">
            <w:pPr>
              <w:spacing w:line="320" w:lineRule="exact"/>
              <w:ind w:leftChars="-42" w:left="-101" w:rightChars="-43" w:right="-103" w:firstLineChars="100" w:firstLine="220"/>
              <w:rPr>
                <w:sz w:val="22"/>
              </w:rPr>
            </w:pPr>
            <w:r w:rsidRPr="00475386">
              <w:rPr>
                <w:rFonts w:hint="eastAsia"/>
                <w:sz w:val="22"/>
              </w:rPr>
              <w:t>□水及海洋資源的永續性</w:t>
            </w:r>
          </w:p>
          <w:p w:rsidR="007A61DB" w:rsidRPr="00475386" w:rsidRDefault="007A61DB" w:rsidP="002F022B">
            <w:pPr>
              <w:spacing w:line="320" w:lineRule="exact"/>
              <w:ind w:leftChars="-42" w:left="-101" w:rightChars="-43" w:right="-103" w:firstLineChars="200" w:firstLine="440"/>
              <w:rPr>
                <w:sz w:val="22"/>
              </w:rPr>
            </w:pPr>
            <w:r w:rsidRPr="00475386">
              <w:rPr>
                <w:rFonts w:hint="eastAsia"/>
                <w:sz w:val="22"/>
              </w:rPr>
              <w:t>及保育</w:t>
            </w:r>
          </w:p>
          <w:p w:rsidR="007A61DB" w:rsidRPr="00475386" w:rsidRDefault="007A61DB" w:rsidP="007A61DB">
            <w:pPr>
              <w:spacing w:line="320" w:lineRule="exact"/>
              <w:ind w:leftChars="-42" w:left="-101" w:rightChars="-43" w:right="-103" w:firstLineChars="100" w:firstLine="220"/>
              <w:rPr>
                <w:sz w:val="22"/>
              </w:rPr>
            </w:pPr>
            <w:r w:rsidRPr="00475386">
              <w:rPr>
                <w:rFonts w:hint="eastAsia"/>
                <w:sz w:val="22"/>
              </w:rPr>
              <w:t>□轉型至循環經濟</w:t>
            </w:r>
          </w:p>
          <w:p w:rsidR="004C27F0" w:rsidRDefault="007A61DB" w:rsidP="004C27F0">
            <w:pPr>
              <w:spacing w:line="320" w:lineRule="exact"/>
              <w:ind w:leftChars="-42" w:left="-101" w:rightChars="-43" w:right="-103" w:firstLineChars="100" w:firstLine="220"/>
              <w:rPr>
                <w:sz w:val="22"/>
              </w:rPr>
            </w:pPr>
            <w:r w:rsidRPr="00475386">
              <w:rPr>
                <w:rFonts w:hint="eastAsia"/>
                <w:sz w:val="22"/>
              </w:rPr>
              <w:t>□污染預防與控制</w:t>
            </w:r>
          </w:p>
          <w:p w:rsidR="007A61DB" w:rsidRPr="00475386" w:rsidRDefault="007A61DB" w:rsidP="004C27F0">
            <w:pPr>
              <w:spacing w:line="320" w:lineRule="exact"/>
              <w:ind w:leftChars="-42" w:left="-101" w:rightChars="-43" w:right="-103" w:firstLineChars="100" w:firstLine="220"/>
              <w:rPr>
                <w:sz w:val="22"/>
              </w:rPr>
            </w:pPr>
            <w:r w:rsidRPr="00475386">
              <w:rPr>
                <w:rFonts w:hint="eastAsia"/>
                <w:sz w:val="22"/>
              </w:rPr>
              <w:t>□</w:t>
            </w:r>
            <w:r w:rsidR="004C27F0" w:rsidRPr="00475386">
              <w:rPr>
                <w:rFonts w:hint="eastAsia"/>
                <w:sz w:val="22"/>
              </w:rPr>
              <w:t>生物多樣性</w:t>
            </w:r>
            <w:r w:rsidR="004C27F0">
              <w:rPr>
                <w:rFonts w:hint="eastAsia"/>
                <w:sz w:val="22"/>
              </w:rPr>
              <w:t>保育及復育</w:t>
            </w:r>
          </w:p>
        </w:tc>
      </w:tr>
      <w:tr w:rsidR="00891466" w:rsidRPr="008F0C78" w:rsidTr="004C27F0">
        <w:trPr>
          <w:trHeight w:val="2963"/>
        </w:trPr>
        <w:tc>
          <w:tcPr>
            <w:tcW w:w="421" w:type="dxa"/>
            <w:tcBorders>
              <w:left w:val="single" w:sz="8" w:space="0" w:color="auto"/>
            </w:tcBorders>
          </w:tcPr>
          <w:p w:rsidR="00891466" w:rsidRPr="008F0C78" w:rsidRDefault="00891466" w:rsidP="007A61DB">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5</w:t>
            </w:r>
          </w:p>
        </w:tc>
        <w:tc>
          <w:tcPr>
            <w:tcW w:w="2278" w:type="dxa"/>
          </w:tcPr>
          <w:p w:rsidR="00891466" w:rsidRPr="00A47FF7" w:rsidRDefault="00891466" w:rsidP="007A61DB">
            <w:pPr>
              <w:spacing w:line="320" w:lineRule="exact"/>
              <w:rPr>
                <w:rFonts w:ascii="Times New Roman" w:hAnsi="Times New Roman" w:cs="Times New Roman"/>
                <w:sz w:val="22"/>
              </w:rPr>
            </w:pPr>
            <w:r w:rsidRPr="00A47FF7">
              <w:rPr>
                <w:rFonts w:ascii="Times New Roman" w:hAnsi="Times New Roman" w:cs="Times New Roman"/>
                <w:sz w:val="22"/>
              </w:rPr>
              <w:t>條件二</w:t>
            </w:r>
            <w:r w:rsidRPr="00A47FF7">
              <w:rPr>
                <w:rFonts w:ascii="Times New Roman" w:hAnsi="Times New Roman" w:cs="Times New Roman"/>
                <w:sz w:val="22"/>
              </w:rPr>
              <w:t>:</w:t>
            </w:r>
            <w:r w:rsidRPr="00A47FF7">
              <w:rPr>
                <w:rFonts w:ascii="Times New Roman" w:hAnsi="Times New Roman" w:cs="Times New Roman"/>
                <w:sz w:val="22"/>
              </w:rPr>
              <w:t>是否符合【對六項環境目的未造</w:t>
            </w:r>
            <w:r w:rsidRPr="00A47FF7">
              <w:rPr>
                <w:rFonts w:ascii="Times New Roman" w:hAnsi="Times New Roman" w:cs="Times New Roman"/>
                <w:sz w:val="22"/>
              </w:rPr>
              <w:t xml:space="preserve"> </w:t>
            </w:r>
            <w:r w:rsidRPr="00A47FF7">
              <w:rPr>
                <w:rFonts w:ascii="Times New Roman" w:hAnsi="Times New Roman" w:cs="Times New Roman"/>
                <w:sz w:val="22"/>
              </w:rPr>
              <w:t>成重大危害】？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30" w:type="dxa"/>
          </w:tcPr>
          <w:p w:rsidR="00891466" w:rsidRPr="00475386" w:rsidRDefault="00891466" w:rsidP="007A61DB">
            <w:pPr>
              <w:spacing w:line="320" w:lineRule="exact"/>
              <w:ind w:leftChars="-42" w:left="-101" w:rightChars="-43" w:right="-103"/>
              <w:rPr>
                <w:sz w:val="22"/>
              </w:rPr>
            </w:pPr>
            <w:r w:rsidRPr="00475386">
              <w:rPr>
                <w:rFonts w:hint="eastAsia"/>
                <w:sz w:val="22"/>
              </w:rPr>
              <w:t>□是</w:t>
            </w:r>
          </w:p>
          <w:p w:rsidR="00891466" w:rsidRPr="00C91186" w:rsidRDefault="00891466" w:rsidP="007A61DB">
            <w:pPr>
              <w:spacing w:line="320" w:lineRule="exact"/>
              <w:ind w:leftChars="-42" w:left="-101" w:rightChars="-41" w:right="-98"/>
              <w:rPr>
                <w:sz w:val="22"/>
              </w:rPr>
            </w:pPr>
            <w:r w:rsidRPr="00475386">
              <w:rPr>
                <w:rFonts w:hint="eastAsia"/>
                <w:sz w:val="22"/>
              </w:rPr>
              <w:t>□否，續填</w:t>
            </w:r>
            <w:r w:rsidRPr="002F022B">
              <w:rPr>
                <w:rFonts w:hint="eastAsia"/>
                <w:b/>
                <w:sz w:val="22"/>
              </w:rPr>
              <w:t>不符</w:t>
            </w:r>
            <w:r w:rsidRPr="00475386">
              <w:rPr>
                <w:rFonts w:hint="eastAsia"/>
                <w:sz w:val="22"/>
              </w:rPr>
              <w:t>項目</w:t>
            </w:r>
            <w:r w:rsidRPr="00C91186">
              <w:rPr>
                <w:rFonts w:hint="eastAsia"/>
                <w:sz w:val="22"/>
              </w:rPr>
              <w:t>(</w:t>
            </w:r>
            <w:r w:rsidRPr="00C91186">
              <w:rPr>
                <w:rFonts w:hint="eastAsia"/>
                <w:sz w:val="22"/>
              </w:rPr>
              <w:t>可複選</w:t>
            </w:r>
            <w:r w:rsidRPr="00C91186">
              <w:rPr>
                <w:rFonts w:hint="eastAsia"/>
                <w:sz w:val="22"/>
              </w:rPr>
              <w:t>)</w:t>
            </w:r>
          </w:p>
          <w:p w:rsidR="00891466" w:rsidRPr="00C91186" w:rsidRDefault="00891466" w:rsidP="007A61DB">
            <w:pPr>
              <w:spacing w:line="320" w:lineRule="exact"/>
              <w:ind w:leftChars="65" w:left="156"/>
              <w:rPr>
                <w:sz w:val="22"/>
              </w:rPr>
            </w:pPr>
            <w:r w:rsidRPr="00475386">
              <w:rPr>
                <w:rFonts w:hint="eastAsia"/>
                <w:sz w:val="22"/>
              </w:rPr>
              <w:t>□氣候變遷</w:t>
            </w:r>
            <w:r>
              <w:rPr>
                <w:rFonts w:hint="eastAsia"/>
                <w:sz w:val="22"/>
              </w:rPr>
              <w:t>減緩</w:t>
            </w:r>
          </w:p>
          <w:p w:rsidR="00891466" w:rsidRPr="00475386" w:rsidRDefault="00891466" w:rsidP="007A61DB">
            <w:pPr>
              <w:spacing w:line="320" w:lineRule="exact"/>
              <w:ind w:leftChars="65" w:left="163" w:hangingChars="3" w:hanging="7"/>
              <w:rPr>
                <w:sz w:val="22"/>
              </w:rPr>
            </w:pPr>
            <w:r w:rsidRPr="00475386">
              <w:rPr>
                <w:rFonts w:hint="eastAsia"/>
                <w:sz w:val="22"/>
              </w:rPr>
              <w:t>□氣候變遷調適</w:t>
            </w:r>
          </w:p>
          <w:p w:rsidR="00891466" w:rsidRPr="00475386" w:rsidRDefault="00891466" w:rsidP="007A61DB">
            <w:pPr>
              <w:spacing w:line="320" w:lineRule="exact"/>
              <w:ind w:leftChars="65" w:left="378" w:rightChars="-43" w:right="-103" w:hangingChars="101" w:hanging="222"/>
              <w:rPr>
                <w:sz w:val="22"/>
              </w:rPr>
            </w:pPr>
            <w:r w:rsidRPr="00475386">
              <w:rPr>
                <w:rFonts w:hint="eastAsia"/>
                <w:sz w:val="22"/>
              </w:rPr>
              <w:t>□水及海洋資源的永續性及保育</w:t>
            </w:r>
          </w:p>
          <w:p w:rsidR="00891466" w:rsidRPr="00475386" w:rsidRDefault="00891466" w:rsidP="007A61DB">
            <w:pPr>
              <w:spacing w:line="320" w:lineRule="exact"/>
              <w:ind w:leftChars="65" w:left="158" w:rightChars="-43" w:right="-103" w:hangingChars="1" w:hanging="2"/>
              <w:rPr>
                <w:sz w:val="22"/>
              </w:rPr>
            </w:pPr>
            <w:r w:rsidRPr="00475386">
              <w:rPr>
                <w:rFonts w:hint="eastAsia"/>
                <w:sz w:val="22"/>
              </w:rPr>
              <w:t>□轉型至循環經濟</w:t>
            </w:r>
          </w:p>
          <w:p w:rsidR="004C27F0" w:rsidRDefault="00891466" w:rsidP="004C27F0">
            <w:pPr>
              <w:spacing w:line="320" w:lineRule="exact"/>
              <w:ind w:leftChars="65" w:left="158" w:rightChars="-43" w:right="-103" w:hangingChars="1" w:hanging="2"/>
              <w:rPr>
                <w:sz w:val="22"/>
              </w:rPr>
            </w:pPr>
            <w:r w:rsidRPr="00475386">
              <w:rPr>
                <w:rFonts w:hint="eastAsia"/>
                <w:sz w:val="22"/>
              </w:rPr>
              <w:t>□污染預防與控制</w:t>
            </w:r>
          </w:p>
          <w:p w:rsidR="00891466" w:rsidRPr="00475386" w:rsidRDefault="004C27F0" w:rsidP="004C27F0">
            <w:pPr>
              <w:spacing w:line="320" w:lineRule="exact"/>
              <w:ind w:leftChars="65" w:left="158" w:rightChars="-43" w:right="-103" w:hangingChars="1" w:hanging="2"/>
              <w:rPr>
                <w:sz w:val="22"/>
              </w:rPr>
            </w:pPr>
            <w:r w:rsidRPr="00475386">
              <w:rPr>
                <w:rFonts w:hint="eastAsia"/>
                <w:sz w:val="22"/>
              </w:rPr>
              <w:t>□生物多樣性</w:t>
            </w:r>
            <w:r>
              <w:rPr>
                <w:rFonts w:hint="eastAsia"/>
                <w:sz w:val="22"/>
              </w:rPr>
              <w:t>保育及復育</w:t>
            </w:r>
          </w:p>
        </w:tc>
        <w:tc>
          <w:tcPr>
            <w:tcW w:w="2830" w:type="dxa"/>
          </w:tcPr>
          <w:p w:rsidR="00891466" w:rsidRPr="00475386" w:rsidRDefault="00891466" w:rsidP="007A61DB">
            <w:pPr>
              <w:spacing w:line="320" w:lineRule="exact"/>
              <w:ind w:leftChars="-42" w:left="-101" w:rightChars="-43" w:right="-103"/>
              <w:rPr>
                <w:sz w:val="22"/>
              </w:rPr>
            </w:pPr>
            <w:r w:rsidRPr="00475386">
              <w:rPr>
                <w:rFonts w:hint="eastAsia"/>
                <w:sz w:val="22"/>
              </w:rPr>
              <w:t>□是</w:t>
            </w:r>
          </w:p>
          <w:p w:rsidR="00891466" w:rsidRPr="00475386" w:rsidRDefault="00891466" w:rsidP="007A61DB">
            <w:pPr>
              <w:spacing w:line="320" w:lineRule="exact"/>
              <w:ind w:leftChars="-42" w:left="-101"/>
              <w:rPr>
                <w:sz w:val="22"/>
              </w:rPr>
            </w:pPr>
            <w:r w:rsidRPr="00475386">
              <w:rPr>
                <w:rFonts w:hint="eastAsia"/>
                <w:sz w:val="22"/>
              </w:rPr>
              <w:t>□否，續填</w:t>
            </w:r>
            <w:r w:rsidRPr="002F022B">
              <w:rPr>
                <w:rFonts w:hint="eastAsia"/>
                <w:b/>
                <w:sz w:val="22"/>
              </w:rPr>
              <w:t>不符</w:t>
            </w:r>
            <w:r w:rsidRPr="00475386">
              <w:rPr>
                <w:rFonts w:hint="eastAsia"/>
                <w:sz w:val="22"/>
              </w:rPr>
              <w:t>項目</w:t>
            </w:r>
            <w:r w:rsidRPr="00475386">
              <w:rPr>
                <w:rFonts w:hint="eastAsia"/>
                <w:sz w:val="20"/>
                <w:szCs w:val="20"/>
              </w:rPr>
              <w:t>(</w:t>
            </w:r>
            <w:r w:rsidRPr="00475386">
              <w:rPr>
                <w:rFonts w:hint="eastAsia"/>
                <w:sz w:val="20"/>
                <w:szCs w:val="20"/>
              </w:rPr>
              <w:t>可複選</w:t>
            </w:r>
            <w:r w:rsidRPr="00475386">
              <w:rPr>
                <w:rFonts w:hint="eastAsia"/>
                <w:sz w:val="20"/>
                <w:szCs w:val="20"/>
              </w:rPr>
              <w:t>)</w:t>
            </w:r>
          </w:p>
          <w:p w:rsidR="00891466" w:rsidRDefault="00891466" w:rsidP="007A61DB">
            <w:pPr>
              <w:spacing w:line="320" w:lineRule="exact"/>
              <w:ind w:leftChars="68" w:left="170" w:hangingChars="3" w:hanging="7"/>
              <w:rPr>
                <w:sz w:val="22"/>
              </w:rPr>
            </w:pPr>
            <w:r w:rsidRPr="00475386">
              <w:rPr>
                <w:rFonts w:hint="eastAsia"/>
                <w:sz w:val="22"/>
              </w:rPr>
              <w:t>□氣候變遷</w:t>
            </w:r>
            <w:r>
              <w:rPr>
                <w:rFonts w:hint="eastAsia"/>
                <w:sz w:val="22"/>
              </w:rPr>
              <w:t>減緩</w:t>
            </w:r>
            <w:r>
              <w:rPr>
                <w:rFonts w:hint="eastAsia"/>
                <w:sz w:val="22"/>
              </w:rPr>
              <w:t xml:space="preserve"> </w:t>
            </w:r>
          </w:p>
          <w:p w:rsidR="00891466" w:rsidRPr="00475386" w:rsidRDefault="00891466" w:rsidP="007A61DB">
            <w:pPr>
              <w:spacing w:line="320" w:lineRule="exact"/>
              <w:ind w:leftChars="68" w:left="170" w:hangingChars="3" w:hanging="7"/>
              <w:rPr>
                <w:sz w:val="22"/>
              </w:rPr>
            </w:pPr>
            <w:r w:rsidRPr="00475386">
              <w:rPr>
                <w:rFonts w:hint="eastAsia"/>
                <w:sz w:val="22"/>
              </w:rPr>
              <w:t>□氣候變遷調適</w:t>
            </w:r>
          </w:p>
          <w:p w:rsidR="00891466" w:rsidRPr="00475386" w:rsidRDefault="00891466" w:rsidP="007A61DB">
            <w:pPr>
              <w:spacing w:line="320" w:lineRule="exact"/>
              <w:ind w:leftChars="68" w:left="385" w:rightChars="-43" w:right="-103" w:hangingChars="101" w:hanging="222"/>
              <w:rPr>
                <w:sz w:val="22"/>
              </w:rPr>
            </w:pPr>
            <w:r w:rsidRPr="00475386">
              <w:rPr>
                <w:rFonts w:hint="eastAsia"/>
                <w:sz w:val="22"/>
              </w:rPr>
              <w:t>□水及海洋資源的永續性及保育</w:t>
            </w:r>
          </w:p>
          <w:p w:rsidR="00891466" w:rsidRPr="00475386" w:rsidRDefault="00891466" w:rsidP="007A61DB">
            <w:pPr>
              <w:spacing w:line="320" w:lineRule="exact"/>
              <w:ind w:leftChars="68" w:left="165" w:rightChars="-43" w:right="-103" w:hangingChars="1" w:hanging="2"/>
              <w:rPr>
                <w:sz w:val="22"/>
              </w:rPr>
            </w:pPr>
            <w:r w:rsidRPr="00475386">
              <w:rPr>
                <w:rFonts w:hint="eastAsia"/>
                <w:sz w:val="22"/>
              </w:rPr>
              <w:t>□轉型至循環經濟</w:t>
            </w:r>
          </w:p>
          <w:p w:rsidR="00891466" w:rsidRPr="00475386" w:rsidRDefault="00891466" w:rsidP="007A61DB">
            <w:pPr>
              <w:spacing w:line="320" w:lineRule="exact"/>
              <w:ind w:leftChars="68" w:left="165" w:rightChars="-43" w:right="-103" w:hangingChars="1" w:hanging="2"/>
              <w:rPr>
                <w:sz w:val="22"/>
              </w:rPr>
            </w:pPr>
            <w:r w:rsidRPr="00475386">
              <w:rPr>
                <w:rFonts w:hint="eastAsia"/>
                <w:sz w:val="22"/>
              </w:rPr>
              <w:t>□污染預防與控制</w:t>
            </w:r>
          </w:p>
          <w:p w:rsidR="00891466" w:rsidRPr="00475386" w:rsidRDefault="004C27F0" w:rsidP="007A61DB">
            <w:pPr>
              <w:spacing w:line="320" w:lineRule="exact"/>
              <w:ind w:leftChars="68" w:left="385" w:rightChars="-43" w:right="-103" w:hangingChars="101" w:hanging="222"/>
              <w:rPr>
                <w:sz w:val="22"/>
              </w:rPr>
            </w:pPr>
            <w:r w:rsidRPr="00475386">
              <w:rPr>
                <w:rFonts w:hint="eastAsia"/>
                <w:sz w:val="22"/>
              </w:rPr>
              <w:t>□生物多樣性</w:t>
            </w:r>
            <w:r>
              <w:rPr>
                <w:rFonts w:hint="eastAsia"/>
                <w:sz w:val="22"/>
              </w:rPr>
              <w:t>保育及復育</w:t>
            </w:r>
          </w:p>
        </w:tc>
        <w:tc>
          <w:tcPr>
            <w:tcW w:w="2830" w:type="dxa"/>
            <w:tcBorders>
              <w:right w:val="single" w:sz="8" w:space="0" w:color="auto"/>
            </w:tcBorders>
          </w:tcPr>
          <w:p w:rsidR="00891466" w:rsidRPr="00475386" w:rsidRDefault="00891466" w:rsidP="007A61DB">
            <w:pPr>
              <w:spacing w:line="320" w:lineRule="exact"/>
              <w:ind w:leftChars="-42" w:left="-101" w:rightChars="-43" w:right="-103"/>
              <w:rPr>
                <w:sz w:val="22"/>
              </w:rPr>
            </w:pPr>
            <w:r w:rsidRPr="00475386">
              <w:rPr>
                <w:rFonts w:hint="eastAsia"/>
                <w:sz w:val="22"/>
              </w:rPr>
              <w:t>□是</w:t>
            </w:r>
          </w:p>
          <w:p w:rsidR="00891466" w:rsidRPr="00C91186" w:rsidRDefault="00891466" w:rsidP="007A61DB">
            <w:pPr>
              <w:spacing w:line="320" w:lineRule="exact"/>
              <w:ind w:leftChars="-42" w:left="-101" w:rightChars="-45" w:right="-108"/>
              <w:rPr>
                <w:sz w:val="22"/>
              </w:rPr>
            </w:pPr>
            <w:r w:rsidRPr="00475386">
              <w:rPr>
                <w:rFonts w:hint="eastAsia"/>
                <w:sz w:val="22"/>
              </w:rPr>
              <w:t>□否，續填</w:t>
            </w:r>
            <w:r w:rsidRPr="002F022B">
              <w:rPr>
                <w:rFonts w:hint="eastAsia"/>
                <w:b/>
                <w:sz w:val="22"/>
              </w:rPr>
              <w:t>不符</w:t>
            </w:r>
            <w:r w:rsidRPr="00475386">
              <w:rPr>
                <w:rFonts w:hint="eastAsia"/>
                <w:sz w:val="22"/>
              </w:rPr>
              <w:t>項目</w:t>
            </w:r>
            <w:r w:rsidRPr="00C91186">
              <w:rPr>
                <w:rFonts w:hint="eastAsia"/>
                <w:sz w:val="22"/>
              </w:rPr>
              <w:t>(</w:t>
            </w:r>
            <w:r w:rsidRPr="00C91186">
              <w:rPr>
                <w:rFonts w:hint="eastAsia"/>
                <w:sz w:val="22"/>
              </w:rPr>
              <w:t>可複選</w:t>
            </w:r>
            <w:r w:rsidRPr="00C91186">
              <w:rPr>
                <w:rFonts w:hint="eastAsia"/>
                <w:sz w:val="22"/>
              </w:rPr>
              <w:t>)</w:t>
            </w:r>
          </w:p>
          <w:p w:rsidR="00891466" w:rsidRDefault="00891466" w:rsidP="007A61DB">
            <w:pPr>
              <w:spacing w:line="320" w:lineRule="exact"/>
              <w:ind w:leftChars="66" w:left="165" w:hangingChars="3" w:hanging="7"/>
              <w:rPr>
                <w:sz w:val="22"/>
              </w:rPr>
            </w:pPr>
            <w:r w:rsidRPr="00475386">
              <w:rPr>
                <w:rFonts w:hint="eastAsia"/>
                <w:sz w:val="22"/>
              </w:rPr>
              <w:t>□氣候變遷</w:t>
            </w:r>
            <w:r>
              <w:rPr>
                <w:rFonts w:hint="eastAsia"/>
                <w:sz w:val="22"/>
              </w:rPr>
              <w:t>減緩</w:t>
            </w:r>
          </w:p>
          <w:p w:rsidR="00891466" w:rsidRPr="00475386" w:rsidRDefault="00891466" w:rsidP="007A61DB">
            <w:pPr>
              <w:spacing w:line="320" w:lineRule="exact"/>
              <w:ind w:leftChars="66" w:left="165" w:hangingChars="3" w:hanging="7"/>
              <w:rPr>
                <w:sz w:val="22"/>
              </w:rPr>
            </w:pPr>
            <w:r w:rsidRPr="00475386">
              <w:rPr>
                <w:rFonts w:hint="eastAsia"/>
                <w:sz w:val="22"/>
              </w:rPr>
              <w:t>□氣候變遷調適</w:t>
            </w:r>
          </w:p>
          <w:p w:rsidR="00891466" w:rsidRPr="00475386" w:rsidRDefault="00891466" w:rsidP="007A61DB">
            <w:pPr>
              <w:spacing w:line="320" w:lineRule="exact"/>
              <w:ind w:leftChars="66" w:left="380" w:rightChars="-43" w:right="-103" w:hangingChars="101" w:hanging="222"/>
              <w:rPr>
                <w:sz w:val="22"/>
              </w:rPr>
            </w:pPr>
            <w:r w:rsidRPr="00475386">
              <w:rPr>
                <w:rFonts w:hint="eastAsia"/>
                <w:sz w:val="22"/>
              </w:rPr>
              <w:t>□水及海洋資源的永續性及保育</w:t>
            </w:r>
          </w:p>
          <w:p w:rsidR="00891466" w:rsidRPr="00475386" w:rsidRDefault="00891466" w:rsidP="007A61DB">
            <w:pPr>
              <w:spacing w:line="320" w:lineRule="exact"/>
              <w:ind w:leftChars="66" w:left="160" w:rightChars="-43" w:right="-103" w:hangingChars="1" w:hanging="2"/>
              <w:rPr>
                <w:sz w:val="22"/>
              </w:rPr>
            </w:pPr>
            <w:r w:rsidRPr="00475386">
              <w:rPr>
                <w:rFonts w:hint="eastAsia"/>
                <w:sz w:val="22"/>
              </w:rPr>
              <w:t>□轉型至循環經濟</w:t>
            </w:r>
          </w:p>
          <w:p w:rsidR="00891466" w:rsidRPr="00475386" w:rsidRDefault="00891466" w:rsidP="007A61DB">
            <w:pPr>
              <w:spacing w:line="320" w:lineRule="exact"/>
              <w:ind w:leftChars="66" w:left="160" w:rightChars="-43" w:right="-103" w:hangingChars="1" w:hanging="2"/>
              <w:rPr>
                <w:sz w:val="22"/>
              </w:rPr>
            </w:pPr>
            <w:r w:rsidRPr="00475386">
              <w:rPr>
                <w:rFonts w:hint="eastAsia"/>
                <w:sz w:val="22"/>
              </w:rPr>
              <w:t>□污染預防與控制</w:t>
            </w:r>
          </w:p>
          <w:p w:rsidR="00891466" w:rsidRPr="00475386" w:rsidRDefault="004C27F0" w:rsidP="007A61DB">
            <w:pPr>
              <w:spacing w:line="320" w:lineRule="exact"/>
              <w:ind w:leftChars="66" w:left="380" w:rightChars="-43" w:right="-103" w:hangingChars="101" w:hanging="222"/>
              <w:rPr>
                <w:sz w:val="22"/>
              </w:rPr>
            </w:pPr>
            <w:r w:rsidRPr="00475386">
              <w:rPr>
                <w:rFonts w:hint="eastAsia"/>
                <w:sz w:val="22"/>
              </w:rPr>
              <w:t>□生物多樣性</w:t>
            </w:r>
            <w:r>
              <w:rPr>
                <w:rFonts w:hint="eastAsia"/>
                <w:sz w:val="22"/>
              </w:rPr>
              <w:t>保育及復育</w:t>
            </w:r>
          </w:p>
        </w:tc>
      </w:tr>
      <w:tr w:rsidR="00891466" w:rsidRPr="008F0C78" w:rsidTr="007A61DB">
        <w:tc>
          <w:tcPr>
            <w:tcW w:w="421" w:type="dxa"/>
            <w:tcBorders>
              <w:left w:val="single" w:sz="8" w:space="0" w:color="auto"/>
            </w:tcBorders>
          </w:tcPr>
          <w:p w:rsidR="00891466" w:rsidRPr="008F0C78" w:rsidRDefault="00891466" w:rsidP="007A61DB">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6</w:t>
            </w:r>
          </w:p>
        </w:tc>
        <w:tc>
          <w:tcPr>
            <w:tcW w:w="2278" w:type="dxa"/>
          </w:tcPr>
          <w:p w:rsidR="00891466" w:rsidRPr="00A47FF7" w:rsidRDefault="00891466" w:rsidP="007A61DB">
            <w:pPr>
              <w:spacing w:line="320" w:lineRule="exact"/>
              <w:rPr>
                <w:rFonts w:ascii="Times New Roman" w:hAnsi="Times New Roman" w:cs="Times New Roman"/>
                <w:sz w:val="22"/>
              </w:rPr>
            </w:pPr>
            <w:r w:rsidRPr="00A47FF7">
              <w:rPr>
                <w:rFonts w:ascii="Times New Roman" w:hAnsi="Times New Roman" w:cs="Times New Roman"/>
                <w:sz w:val="22"/>
              </w:rPr>
              <w:t>條件三</w:t>
            </w:r>
            <w:r w:rsidRPr="00A47FF7">
              <w:rPr>
                <w:rFonts w:ascii="Times New Roman" w:hAnsi="Times New Roman" w:cs="Times New Roman"/>
                <w:sz w:val="22"/>
              </w:rPr>
              <w:t>:</w:t>
            </w:r>
            <w:r w:rsidRPr="00A47FF7">
              <w:rPr>
                <w:rFonts w:ascii="Times New Roman" w:hAnsi="Times New Roman" w:cs="Times New Roman"/>
                <w:sz w:val="22"/>
              </w:rPr>
              <w:t>是否符合【對社會保障未造成重</w:t>
            </w:r>
            <w:r w:rsidRPr="00A47FF7">
              <w:rPr>
                <w:rFonts w:ascii="Times New Roman" w:hAnsi="Times New Roman" w:cs="Times New Roman"/>
                <w:sz w:val="22"/>
              </w:rPr>
              <w:t xml:space="preserve"> </w:t>
            </w:r>
            <w:r w:rsidRPr="00A47FF7">
              <w:rPr>
                <w:rFonts w:ascii="Times New Roman" w:hAnsi="Times New Roman" w:cs="Times New Roman"/>
                <w:sz w:val="22"/>
              </w:rPr>
              <w:t>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30" w:type="dxa"/>
          </w:tcPr>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是</w:t>
            </w:r>
          </w:p>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否</w:t>
            </w:r>
          </w:p>
        </w:tc>
        <w:tc>
          <w:tcPr>
            <w:tcW w:w="2830" w:type="dxa"/>
          </w:tcPr>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是</w:t>
            </w:r>
          </w:p>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否</w:t>
            </w:r>
          </w:p>
        </w:tc>
        <w:tc>
          <w:tcPr>
            <w:tcW w:w="2830" w:type="dxa"/>
            <w:tcBorders>
              <w:right w:val="single" w:sz="8" w:space="0" w:color="auto"/>
            </w:tcBorders>
          </w:tcPr>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是</w:t>
            </w:r>
          </w:p>
          <w:p w:rsidR="00891466" w:rsidRPr="00475386" w:rsidRDefault="00891466" w:rsidP="007A61DB">
            <w:pPr>
              <w:spacing w:line="320" w:lineRule="exact"/>
              <w:ind w:rightChars="-43" w:right="-103"/>
              <w:rPr>
                <w:sz w:val="22"/>
              </w:rPr>
            </w:pPr>
            <w:r w:rsidRPr="00475386">
              <w:rPr>
                <w:rFonts w:hint="eastAsia"/>
                <w:sz w:val="22"/>
              </w:rPr>
              <w:t>□</w:t>
            </w:r>
            <w:r w:rsidRPr="00475386">
              <w:rPr>
                <w:sz w:val="22"/>
              </w:rPr>
              <w:t>否</w:t>
            </w:r>
          </w:p>
        </w:tc>
      </w:tr>
      <w:tr w:rsidR="00891466" w:rsidRPr="008F0C78" w:rsidTr="007A61DB">
        <w:tc>
          <w:tcPr>
            <w:tcW w:w="421" w:type="dxa"/>
            <w:tcBorders>
              <w:left w:val="single" w:sz="8" w:space="0" w:color="auto"/>
            </w:tcBorders>
          </w:tcPr>
          <w:p w:rsidR="00891466" w:rsidRPr="008F0C78" w:rsidRDefault="00891466" w:rsidP="007A61DB">
            <w:pPr>
              <w:spacing w:line="320" w:lineRule="exact"/>
              <w:ind w:rightChars="-44" w:right="-106"/>
              <w:rPr>
                <w:rFonts w:ascii="Times New Roman" w:hAnsi="Times New Roman" w:cs="Times New Roman"/>
                <w:sz w:val="20"/>
                <w:szCs w:val="20"/>
              </w:rPr>
            </w:pPr>
            <w:r w:rsidRPr="008F0C78">
              <w:rPr>
                <w:rFonts w:ascii="Times New Roman" w:hAnsi="Times New Roman" w:cs="Times New Roman" w:hint="eastAsia"/>
                <w:sz w:val="20"/>
                <w:szCs w:val="20"/>
              </w:rPr>
              <w:t>7</w:t>
            </w:r>
          </w:p>
        </w:tc>
        <w:tc>
          <w:tcPr>
            <w:tcW w:w="2278" w:type="dxa"/>
          </w:tcPr>
          <w:p w:rsidR="00891466" w:rsidRPr="00475386" w:rsidRDefault="00891466" w:rsidP="007A61DB">
            <w:pPr>
              <w:spacing w:line="320" w:lineRule="exact"/>
              <w:ind w:rightChars="-44" w:right="-106"/>
              <w:rPr>
                <w:rFonts w:ascii="Times New Roman" w:hAnsi="Times New Roman" w:cs="Times New Roman"/>
                <w:sz w:val="22"/>
              </w:rPr>
            </w:pPr>
            <w:r w:rsidRPr="00475386">
              <w:rPr>
                <w:rFonts w:ascii="Times New Roman" w:hAnsi="Times New Roman" w:cs="Times New Roman"/>
                <w:sz w:val="22"/>
              </w:rPr>
              <w:t>條件</w:t>
            </w:r>
            <w:r w:rsidRPr="00F419FE">
              <w:rPr>
                <w:rFonts w:ascii="Times New Roman" w:hAnsi="Times New Roman" w:cs="Times New Roman"/>
                <w:sz w:val="22"/>
              </w:rPr>
              <w:t>一、二、三如有不符合者，是否有</w:t>
            </w:r>
            <w:r w:rsidRPr="0060316E">
              <w:rPr>
                <w:rFonts w:ascii="Times New Roman" w:hAnsi="Times New Roman" w:cs="Times New Roman"/>
                <w:b/>
                <w:sz w:val="22"/>
              </w:rPr>
              <w:t>轉型計畫</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2</w:t>
            </w:r>
            <w:r w:rsidRPr="00C163E7">
              <w:rPr>
                <w:rFonts w:ascii="Times New Roman" w:hAnsi="Times New Roman" w:cs="Times New Roman" w:hint="eastAsia"/>
                <w:sz w:val="18"/>
                <w:szCs w:val="18"/>
              </w:rPr>
              <w:t>)</w:t>
            </w:r>
            <w:r w:rsidRPr="00F419FE">
              <w:rPr>
                <w:rFonts w:ascii="Times New Roman" w:hAnsi="Times New Roman" w:cs="Times New Roman"/>
                <w:sz w:val="22"/>
              </w:rPr>
              <w:t>？</w:t>
            </w:r>
            <w:r w:rsidRPr="00F419FE">
              <w:rPr>
                <w:rFonts w:ascii="Times New Roman" w:hAnsi="Times New Roman" w:cs="Times New Roman" w:hint="eastAsia"/>
                <w:sz w:val="22"/>
              </w:rPr>
              <w:t>如皆符合，本欄毋需勾選</w:t>
            </w:r>
          </w:p>
        </w:tc>
        <w:tc>
          <w:tcPr>
            <w:tcW w:w="2830" w:type="dxa"/>
          </w:tcPr>
          <w:p w:rsidR="00891466" w:rsidRPr="00475386" w:rsidRDefault="00891466" w:rsidP="007A61DB">
            <w:pPr>
              <w:spacing w:line="320" w:lineRule="exact"/>
              <w:ind w:rightChars="-43" w:right="-103"/>
              <w:rPr>
                <w:sz w:val="22"/>
              </w:rPr>
            </w:pPr>
            <w:r w:rsidRPr="00475386">
              <w:rPr>
                <w:rFonts w:hint="eastAsia"/>
                <w:sz w:val="22"/>
              </w:rPr>
              <w:t>□有</w:t>
            </w:r>
          </w:p>
          <w:p w:rsidR="00891466" w:rsidRPr="00475386" w:rsidRDefault="00891466" w:rsidP="007A61DB">
            <w:pPr>
              <w:spacing w:line="320" w:lineRule="exact"/>
              <w:ind w:rightChars="-43" w:right="-103"/>
              <w:rPr>
                <w:sz w:val="22"/>
              </w:rPr>
            </w:pPr>
            <w:r w:rsidRPr="00475386">
              <w:rPr>
                <w:rFonts w:hint="eastAsia"/>
                <w:sz w:val="22"/>
              </w:rPr>
              <w:t>□</w:t>
            </w:r>
            <w:r w:rsidRPr="00475386">
              <w:rPr>
                <w:rFonts w:ascii="Times New Roman" w:hAnsi="Times New Roman" w:cs="Times New Roman" w:hint="eastAsia"/>
                <w:sz w:val="22"/>
              </w:rPr>
              <w:t>無</w:t>
            </w:r>
          </w:p>
        </w:tc>
        <w:tc>
          <w:tcPr>
            <w:tcW w:w="2830" w:type="dxa"/>
          </w:tcPr>
          <w:p w:rsidR="00891466" w:rsidRPr="00475386" w:rsidRDefault="00891466" w:rsidP="007A61DB">
            <w:pPr>
              <w:spacing w:line="320" w:lineRule="exact"/>
              <w:ind w:rightChars="-43" w:right="-103"/>
              <w:rPr>
                <w:sz w:val="22"/>
              </w:rPr>
            </w:pPr>
            <w:r w:rsidRPr="00475386">
              <w:rPr>
                <w:rFonts w:hint="eastAsia"/>
                <w:sz w:val="22"/>
              </w:rPr>
              <w:t>□有</w:t>
            </w:r>
          </w:p>
          <w:p w:rsidR="00891466" w:rsidRPr="00475386" w:rsidRDefault="00891466" w:rsidP="007A61DB">
            <w:pPr>
              <w:spacing w:line="320" w:lineRule="exact"/>
              <w:ind w:rightChars="-43" w:right="-103"/>
              <w:rPr>
                <w:sz w:val="22"/>
              </w:rPr>
            </w:pPr>
            <w:r w:rsidRPr="00475386">
              <w:rPr>
                <w:rFonts w:hint="eastAsia"/>
                <w:sz w:val="22"/>
              </w:rPr>
              <w:t>□</w:t>
            </w:r>
            <w:r w:rsidRPr="00475386">
              <w:rPr>
                <w:rFonts w:ascii="Times New Roman" w:hAnsi="Times New Roman" w:cs="Times New Roman" w:hint="eastAsia"/>
                <w:sz w:val="22"/>
              </w:rPr>
              <w:t>無</w:t>
            </w:r>
          </w:p>
        </w:tc>
        <w:tc>
          <w:tcPr>
            <w:tcW w:w="2830" w:type="dxa"/>
            <w:tcBorders>
              <w:right w:val="single" w:sz="8" w:space="0" w:color="auto"/>
            </w:tcBorders>
          </w:tcPr>
          <w:p w:rsidR="00891466" w:rsidRPr="00475386" w:rsidRDefault="00891466" w:rsidP="007A61DB">
            <w:pPr>
              <w:spacing w:line="320" w:lineRule="exact"/>
              <w:ind w:rightChars="-43" w:right="-103"/>
              <w:rPr>
                <w:sz w:val="22"/>
              </w:rPr>
            </w:pPr>
            <w:r w:rsidRPr="00475386">
              <w:rPr>
                <w:rFonts w:hint="eastAsia"/>
                <w:sz w:val="22"/>
              </w:rPr>
              <w:t>□有</w:t>
            </w:r>
          </w:p>
          <w:p w:rsidR="00891466" w:rsidRPr="00475386" w:rsidRDefault="00891466" w:rsidP="007A61DB">
            <w:pPr>
              <w:spacing w:line="320" w:lineRule="exact"/>
              <w:ind w:rightChars="-43" w:right="-103"/>
              <w:rPr>
                <w:sz w:val="22"/>
              </w:rPr>
            </w:pPr>
            <w:r w:rsidRPr="00475386">
              <w:rPr>
                <w:rFonts w:hint="eastAsia"/>
                <w:sz w:val="22"/>
              </w:rPr>
              <w:t>□</w:t>
            </w:r>
            <w:r w:rsidRPr="00475386">
              <w:rPr>
                <w:rFonts w:ascii="Times New Roman" w:hAnsi="Times New Roman" w:cs="Times New Roman" w:hint="eastAsia"/>
                <w:sz w:val="22"/>
              </w:rPr>
              <w:t>無</w:t>
            </w:r>
          </w:p>
        </w:tc>
      </w:tr>
      <w:tr w:rsidR="00891466" w:rsidRPr="008F0C78" w:rsidTr="007A61DB">
        <w:trPr>
          <w:trHeight w:val="681"/>
        </w:trPr>
        <w:tc>
          <w:tcPr>
            <w:tcW w:w="421" w:type="dxa"/>
            <w:tcBorders>
              <w:left w:val="single" w:sz="8" w:space="0" w:color="auto"/>
              <w:bottom w:val="single" w:sz="8" w:space="0" w:color="auto"/>
            </w:tcBorders>
          </w:tcPr>
          <w:p w:rsidR="00891466" w:rsidRPr="00F141A8" w:rsidRDefault="00891466" w:rsidP="007A61DB">
            <w:pPr>
              <w:spacing w:line="320" w:lineRule="exact"/>
              <w:ind w:rightChars="-44" w:right="-106"/>
              <w:rPr>
                <w:rFonts w:ascii="Times New Roman" w:hAnsi="Times New Roman" w:cs="Times New Roman"/>
                <w:sz w:val="20"/>
                <w:szCs w:val="20"/>
              </w:rPr>
            </w:pPr>
            <w:r>
              <w:rPr>
                <w:rFonts w:ascii="Times New Roman" w:hAnsi="Times New Roman" w:cs="Times New Roman"/>
                <w:sz w:val="20"/>
                <w:szCs w:val="20"/>
              </w:rPr>
              <w:t>8</w:t>
            </w:r>
          </w:p>
        </w:tc>
        <w:tc>
          <w:tcPr>
            <w:tcW w:w="2278" w:type="dxa"/>
            <w:tcBorders>
              <w:bottom w:val="single" w:sz="8" w:space="0" w:color="auto"/>
            </w:tcBorders>
          </w:tcPr>
          <w:p w:rsidR="00891466" w:rsidRPr="00475386" w:rsidRDefault="00891466" w:rsidP="007A61DB">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永續程度自評結果</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3</w:t>
            </w:r>
            <w:r w:rsidRPr="00C163E7">
              <w:rPr>
                <w:rFonts w:ascii="Times New Roman" w:hAnsi="Times New Roman" w:cs="Times New Roman" w:hint="eastAsia"/>
                <w:sz w:val="18"/>
                <w:szCs w:val="18"/>
              </w:rPr>
              <w:t>)</w:t>
            </w:r>
          </w:p>
        </w:tc>
        <w:tc>
          <w:tcPr>
            <w:tcW w:w="2830" w:type="dxa"/>
            <w:tcBorders>
              <w:bottom w:val="single" w:sz="8" w:space="0" w:color="auto"/>
            </w:tcBorders>
          </w:tcPr>
          <w:p w:rsidR="00891466" w:rsidRPr="00475386" w:rsidRDefault="00891466" w:rsidP="007A61DB">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891466" w:rsidRPr="00475386" w:rsidRDefault="00891466" w:rsidP="007A61DB">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0" w:type="dxa"/>
            <w:tcBorders>
              <w:bottom w:val="single" w:sz="8" w:space="0" w:color="auto"/>
            </w:tcBorders>
          </w:tcPr>
          <w:p w:rsidR="00891466" w:rsidRPr="00475386" w:rsidRDefault="00891466" w:rsidP="007A61DB">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891466" w:rsidRPr="00475386" w:rsidRDefault="00891466" w:rsidP="007A61DB">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0" w:type="dxa"/>
            <w:tcBorders>
              <w:bottom w:val="single" w:sz="8" w:space="0" w:color="auto"/>
              <w:right w:val="single" w:sz="8" w:space="0" w:color="auto"/>
            </w:tcBorders>
          </w:tcPr>
          <w:p w:rsidR="00891466" w:rsidRPr="00475386" w:rsidRDefault="00891466" w:rsidP="007A61DB">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891466" w:rsidRPr="00475386" w:rsidRDefault="00891466" w:rsidP="007A61DB">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r>
    </w:tbl>
    <w:p w:rsidR="00D07CAE" w:rsidRPr="00CE64D0" w:rsidRDefault="00D07CAE" w:rsidP="009F5497">
      <w:pPr>
        <w:spacing w:line="260" w:lineRule="exact"/>
        <w:ind w:leftChars="-19" w:left="426" w:rightChars="-177" w:right="-425" w:hangingChars="236" w:hanging="472"/>
        <w:rPr>
          <w:rFonts w:ascii="Times New Roman" w:hAnsi="Times New Roman" w:cs="Times New Roman"/>
          <w:sz w:val="20"/>
          <w:szCs w:val="20"/>
        </w:rPr>
      </w:pPr>
      <w:r w:rsidRPr="00233E53">
        <w:rPr>
          <w:rFonts w:ascii="Times New Roman" w:hAnsi="Times New Roman" w:cs="Times New Roman" w:hint="eastAsia"/>
          <w:sz w:val="20"/>
          <w:szCs w:val="20"/>
        </w:rPr>
        <w:t>註</w:t>
      </w:r>
      <w:r w:rsidRPr="00233E53">
        <w:rPr>
          <w:rFonts w:ascii="Times New Roman" w:hAnsi="Times New Roman" w:cs="Times New Roman" w:hint="eastAsia"/>
          <w:sz w:val="20"/>
          <w:szCs w:val="20"/>
        </w:rPr>
        <w:t>1</w:t>
      </w:r>
      <w:r w:rsidRPr="00233E53">
        <w:rPr>
          <w:rFonts w:ascii="Times New Roman" w:hAnsi="Times New Roman" w:cs="Times New Roman" w:hint="eastAsia"/>
          <w:sz w:val="20"/>
          <w:szCs w:val="20"/>
        </w:rPr>
        <w:t>：</w:t>
      </w:r>
      <w:r w:rsidR="00F419FE" w:rsidRPr="00233E53">
        <w:rPr>
          <w:rFonts w:ascii="Times New Roman" w:hAnsi="Times New Roman" w:cs="Times New Roman" w:hint="eastAsia"/>
          <w:sz w:val="20"/>
          <w:szCs w:val="20"/>
        </w:rPr>
        <w:t>請</w:t>
      </w:r>
      <w:r w:rsidR="004806B7" w:rsidRPr="00233E53">
        <w:rPr>
          <w:rFonts w:ascii="Times New Roman" w:hAnsi="Times New Roman" w:cs="Times New Roman" w:hint="eastAsia"/>
          <w:sz w:val="20"/>
          <w:szCs w:val="20"/>
        </w:rPr>
        <w:t>參</w:t>
      </w:r>
      <w:r w:rsidR="009F5497">
        <w:rPr>
          <w:rFonts w:ascii="Times New Roman" w:hAnsi="Times New Roman" w:cs="Times New Roman" w:hint="eastAsia"/>
          <w:sz w:val="20"/>
          <w:szCs w:val="20"/>
        </w:rPr>
        <w:t>閱</w:t>
      </w:r>
      <w:r w:rsidR="00F419FE" w:rsidRPr="00CE64D0">
        <w:rPr>
          <w:rFonts w:ascii="Times New Roman" w:hAnsi="Times New Roman" w:cs="Times New Roman"/>
          <w:sz w:val="20"/>
          <w:szCs w:val="20"/>
        </w:rPr>
        <w:t>附件</w:t>
      </w:r>
      <w:r w:rsidR="00F419FE" w:rsidRPr="00CE64D0">
        <w:rPr>
          <w:rFonts w:ascii="Times New Roman" w:hAnsi="Times New Roman" w:cs="Times New Roman" w:hint="eastAsia"/>
          <w:sz w:val="20"/>
          <w:szCs w:val="20"/>
        </w:rPr>
        <w:t>2</w:t>
      </w:r>
      <w:r w:rsidR="009F5497">
        <w:rPr>
          <w:rFonts w:ascii="Times New Roman" w:hAnsi="Times New Roman" w:cs="Times New Roman" w:hint="eastAsia"/>
          <w:sz w:val="20"/>
          <w:szCs w:val="20"/>
        </w:rPr>
        <w:t>各</w:t>
      </w:r>
      <w:r w:rsidR="00F419FE" w:rsidRPr="00CE64D0">
        <w:rPr>
          <w:rFonts w:ascii="Times New Roman" w:hAnsi="Times New Roman" w:cs="Times New Roman" w:hint="eastAsia"/>
          <w:sz w:val="20"/>
          <w:szCs w:val="20"/>
        </w:rPr>
        <w:t>附表</w:t>
      </w:r>
      <w:r w:rsidR="00606816" w:rsidRPr="00CE64D0">
        <w:rPr>
          <w:rFonts w:ascii="Times New Roman" w:hAnsi="Times New Roman" w:cs="Times New Roman"/>
          <w:sz w:val="20"/>
          <w:szCs w:val="20"/>
        </w:rPr>
        <w:t>之</w:t>
      </w:r>
      <w:r w:rsidR="00606816" w:rsidRPr="00CE64D0">
        <w:rPr>
          <w:rFonts w:ascii="Times New Roman" w:hAnsi="Times New Roman" w:cs="Times New Roman" w:hint="eastAsia"/>
          <w:sz w:val="20"/>
          <w:szCs w:val="20"/>
        </w:rPr>
        <w:t>認定條件</w:t>
      </w:r>
      <w:r w:rsidR="009F5497">
        <w:rPr>
          <w:rFonts w:ascii="Times New Roman" w:hAnsi="Times New Roman" w:cs="Times New Roman" w:hint="eastAsia"/>
          <w:sz w:val="20"/>
          <w:szCs w:val="20"/>
        </w:rPr>
        <w:t>。企業可視銀行需求提供符合標準之相關佐證文件。</w:t>
      </w:r>
    </w:p>
    <w:p w:rsidR="00C163E7" w:rsidRDefault="00C163E7" w:rsidP="009F5497">
      <w:pPr>
        <w:spacing w:line="320" w:lineRule="exact"/>
        <w:ind w:leftChars="-19" w:left="-46"/>
        <w:rPr>
          <w:rFonts w:ascii="Times New Roman" w:hAnsi="Times New Roman" w:cs="Times New Roman"/>
          <w:sz w:val="20"/>
          <w:szCs w:val="20"/>
        </w:rPr>
      </w:pPr>
      <w:r w:rsidRPr="00233E53">
        <w:rPr>
          <w:rFonts w:ascii="Times New Roman" w:hAnsi="Times New Roman" w:cs="Times New Roman" w:hint="eastAsia"/>
          <w:sz w:val="20"/>
          <w:szCs w:val="20"/>
        </w:rPr>
        <w:t>註</w:t>
      </w:r>
      <w:r w:rsidRPr="00233E53">
        <w:rPr>
          <w:rFonts w:ascii="Times New Roman" w:hAnsi="Times New Roman" w:cs="Times New Roman" w:hint="eastAsia"/>
          <w:sz w:val="20"/>
          <w:szCs w:val="20"/>
        </w:rPr>
        <w:t>2</w:t>
      </w:r>
      <w:r w:rsidRPr="00233E53">
        <w:rPr>
          <w:rFonts w:ascii="Times New Roman" w:hAnsi="Times New Roman" w:cs="Times New Roman" w:hint="eastAsia"/>
          <w:sz w:val="20"/>
          <w:szCs w:val="20"/>
        </w:rPr>
        <w:t>：</w:t>
      </w:r>
      <w:r>
        <w:rPr>
          <w:rFonts w:ascii="Times New Roman" w:hAnsi="Times New Roman" w:cs="Times New Roman" w:hint="eastAsia"/>
          <w:sz w:val="20"/>
          <w:szCs w:val="20"/>
        </w:rPr>
        <w:t>有關轉型計畫之說明與樣本，請參閱</w:t>
      </w:r>
      <w:r w:rsidR="00972B1A">
        <w:rPr>
          <w:rFonts w:ascii="Times New Roman" w:hAnsi="Times New Roman" w:cs="Times New Roman" w:hint="eastAsia"/>
          <w:sz w:val="20"/>
          <w:szCs w:val="20"/>
        </w:rPr>
        <w:t>附件</w:t>
      </w:r>
      <w:r w:rsidR="00972B1A">
        <w:rPr>
          <w:rFonts w:ascii="Times New Roman" w:hAnsi="Times New Roman" w:cs="Times New Roman" w:hint="eastAsia"/>
          <w:sz w:val="20"/>
          <w:szCs w:val="20"/>
        </w:rPr>
        <w:t>4</w:t>
      </w:r>
      <w:r w:rsidR="00972B1A">
        <w:rPr>
          <w:rFonts w:ascii="Times New Roman" w:hAnsi="Times New Roman" w:cs="Times New Roman" w:hint="eastAsia"/>
          <w:sz w:val="20"/>
          <w:szCs w:val="20"/>
        </w:rPr>
        <w:t>：</w:t>
      </w:r>
      <w:hyperlink r:id="rId16" w:history="1">
        <w:r w:rsidRPr="003B67C4">
          <w:rPr>
            <w:rStyle w:val="aa"/>
            <w:rFonts w:ascii="Times New Roman" w:hAnsi="Times New Roman" w:cs="Times New Roman"/>
            <w:sz w:val="20"/>
            <w:szCs w:val="20"/>
          </w:rPr>
          <w:t>轉型計畫建</w:t>
        </w:r>
        <w:r w:rsidRPr="003B67C4">
          <w:rPr>
            <w:rStyle w:val="aa"/>
            <w:rFonts w:ascii="Times New Roman" w:hAnsi="Times New Roman" w:cs="Times New Roman"/>
            <w:sz w:val="20"/>
            <w:szCs w:val="20"/>
          </w:rPr>
          <w:t>議</w:t>
        </w:r>
        <w:r w:rsidRPr="003B67C4">
          <w:rPr>
            <w:rStyle w:val="aa"/>
            <w:rFonts w:ascii="Times New Roman" w:hAnsi="Times New Roman" w:cs="Times New Roman"/>
            <w:sz w:val="20"/>
            <w:szCs w:val="20"/>
          </w:rPr>
          <w:t>涵</w:t>
        </w:r>
        <w:r w:rsidRPr="003B67C4">
          <w:rPr>
            <w:rStyle w:val="aa"/>
            <w:rFonts w:ascii="Times New Roman" w:hAnsi="Times New Roman" w:cs="Times New Roman"/>
            <w:sz w:val="20"/>
            <w:szCs w:val="20"/>
          </w:rPr>
          <w:t>蓋</w:t>
        </w:r>
        <w:r w:rsidRPr="003B67C4">
          <w:rPr>
            <w:rStyle w:val="aa"/>
            <w:rFonts w:ascii="Times New Roman" w:hAnsi="Times New Roman" w:cs="Times New Roman"/>
            <w:sz w:val="20"/>
            <w:szCs w:val="20"/>
          </w:rPr>
          <w:t>事</w:t>
        </w:r>
        <w:r w:rsidRPr="003B67C4">
          <w:rPr>
            <w:rStyle w:val="aa"/>
            <w:rFonts w:ascii="Times New Roman" w:hAnsi="Times New Roman" w:cs="Times New Roman"/>
            <w:sz w:val="20"/>
            <w:szCs w:val="20"/>
          </w:rPr>
          <w:t>項</w:t>
        </w:r>
      </w:hyperlink>
      <w:r>
        <w:rPr>
          <w:rFonts w:ascii="Times New Roman" w:hAnsi="Times New Roman" w:cs="Times New Roman" w:hint="eastAsia"/>
          <w:sz w:val="20"/>
          <w:szCs w:val="20"/>
        </w:rPr>
        <w:t>。</w:t>
      </w:r>
    </w:p>
    <w:p w:rsidR="00C163E7" w:rsidRPr="00233E53" w:rsidRDefault="00C163E7" w:rsidP="009F5497">
      <w:pPr>
        <w:spacing w:line="320" w:lineRule="exact"/>
        <w:ind w:leftChars="-19" w:left="-46"/>
        <w:rPr>
          <w:rFonts w:ascii="Times New Roman" w:hAnsi="Times New Roman" w:cs="Times New Roman"/>
          <w:sz w:val="20"/>
          <w:szCs w:val="20"/>
        </w:rPr>
      </w:pPr>
      <w:r>
        <w:rPr>
          <w:rFonts w:ascii="Times New Roman" w:hAnsi="Times New Roman" w:cs="Times New Roman" w:hint="eastAsia"/>
          <w:sz w:val="20"/>
          <w:szCs w:val="20"/>
        </w:rPr>
        <w:t>註</w:t>
      </w:r>
      <w:r>
        <w:rPr>
          <w:rFonts w:ascii="Times New Roman" w:hAnsi="Times New Roman" w:cs="Times New Roman" w:hint="eastAsia"/>
          <w:sz w:val="20"/>
          <w:szCs w:val="20"/>
        </w:rPr>
        <w:t>3</w:t>
      </w:r>
      <w:r>
        <w:rPr>
          <w:rFonts w:ascii="Times New Roman" w:hAnsi="Times New Roman" w:cs="Times New Roman" w:hint="eastAsia"/>
          <w:sz w:val="20"/>
          <w:szCs w:val="20"/>
        </w:rPr>
        <w:t>：</w:t>
      </w:r>
    </w:p>
    <w:p w:rsidR="00C163E7" w:rsidRPr="00233E53" w:rsidRDefault="00C163E7" w:rsidP="00D1354B">
      <w:pPr>
        <w:pStyle w:val="a3"/>
        <w:numPr>
          <w:ilvl w:val="0"/>
          <w:numId w:val="5"/>
        </w:numPr>
        <w:spacing w:line="320" w:lineRule="exact"/>
        <w:ind w:leftChars="0" w:hanging="196"/>
        <w:rPr>
          <w:rFonts w:ascii="Times New Roman" w:hAnsi="Times New Roman" w:cs="Times New Roman"/>
          <w:sz w:val="20"/>
          <w:szCs w:val="20"/>
        </w:rPr>
      </w:pPr>
      <w:r w:rsidRPr="00233E53">
        <w:rPr>
          <w:rFonts w:ascii="Times New Roman" w:hAnsi="Times New Roman" w:cs="Times New Roman" w:hint="eastAsia"/>
          <w:sz w:val="20"/>
          <w:szCs w:val="20"/>
        </w:rPr>
        <w:t>「</w:t>
      </w:r>
      <w:r w:rsidRPr="00233E53">
        <w:rPr>
          <w:rFonts w:ascii="Times New Roman" w:hAnsi="Times New Roman" w:cs="Times New Roman"/>
          <w:sz w:val="20"/>
          <w:szCs w:val="20"/>
        </w:rPr>
        <w:t>符合」：指該經濟活動已符合本指引之三項條件。</w:t>
      </w:r>
    </w:p>
    <w:p w:rsidR="00C163E7" w:rsidRPr="00850211" w:rsidRDefault="00C163E7" w:rsidP="00D1354B">
      <w:pPr>
        <w:pStyle w:val="a3"/>
        <w:numPr>
          <w:ilvl w:val="0"/>
          <w:numId w:val="5"/>
        </w:numPr>
        <w:spacing w:line="320" w:lineRule="exact"/>
        <w:ind w:leftChars="0" w:hanging="196"/>
        <w:rPr>
          <w:rFonts w:ascii="Times New Roman" w:hAnsi="Times New Roman" w:cs="Times New Roman"/>
          <w:sz w:val="20"/>
          <w:szCs w:val="20"/>
        </w:rPr>
      </w:pPr>
      <w:r w:rsidRPr="00AC6CC6">
        <w:rPr>
          <w:rFonts w:ascii="Times New Roman" w:hAnsi="Times New Roman" w:cs="Times New Roman"/>
          <w:sz w:val="20"/>
          <w:szCs w:val="20"/>
        </w:rPr>
        <w:t>「</w:t>
      </w:r>
      <w:r>
        <w:rPr>
          <w:rFonts w:ascii="Times New Roman" w:hAnsi="Times New Roman" w:cs="Times New Roman" w:hint="eastAsia"/>
          <w:sz w:val="20"/>
          <w:szCs w:val="20"/>
        </w:rPr>
        <w:t>轉型</w:t>
      </w:r>
      <w:r w:rsidRPr="00AC6CC6">
        <w:rPr>
          <w:rFonts w:ascii="Times New Roman" w:hAnsi="Times New Roman" w:cs="Times New Roman"/>
          <w:sz w:val="20"/>
          <w:szCs w:val="20"/>
        </w:rPr>
        <w:t>中」：</w:t>
      </w:r>
      <w:r w:rsidRPr="004F2E6F">
        <w:rPr>
          <w:rFonts w:ascii="Times New Roman" w:hAnsi="Times New Roman" w:cs="Times New Roman"/>
          <w:sz w:val="20"/>
          <w:szCs w:val="20"/>
        </w:rPr>
        <w:t>指該經濟活動目前不符合本指引之任一條件，但企</w:t>
      </w:r>
      <w:r w:rsidRPr="00850211">
        <w:rPr>
          <w:rFonts w:ascii="Times New Roman" w:hAnsi="Times New Roman" w:cs="Times New Roman"/>
          <w:sz w:val="20"/>
          <w:szCs w:val="20"/>
        </w:rPr>
        <w:t>業已訂有轉型計畫，以達到「符合」的程度。</w:t>
      </w:r>
    </w:p>
    <w:p w:rsidR="00C163E7" w:rsidRPr="00AC6CC6" w:rsidRDefault="00C163E7" w:rsidP="00D1354B">
      <w:pPr>
        <w:pStyle w:val="a3"/>
        <w:numPr>
          <w:ilvl w:val="0"/>
          <w:numId w:val="5"/>
        </w:numPr>
        <w:spacing w:line="320" w:lineRule="exact"/>
        <w:ind w:leftChars="0" w:hanging="196"/>
        <w:rPr>
          <w:rFonts w:ascii="Times New Roman" w:hAnsi="Times New Roman" w:cs="Times New Roman"/>
          <w:sz w:val="20"/>
          <w:szCs w:val="20"/>
        </w:rPr>
      </w:pPr>
      <w:r w:rsidRPr="00850211">
        <w:rPr>
          <w:rFonts w:ascii="Times New Roman" w:hAnsi="Times New Roman" w:cs="Times New Roman"/>
          <w:sz w:val="20"/>
          <w:szCs w:val="20"/>
        </w:rPr>
        <w:t>「不符合」：指該經濟活動目前不符合本指引之任一條件，且企業尚無具體計畫或時程進行轉</w:t>
      </w:r>
      <w:r w:rsidRPr="004F2E6F">
        <w:rPr>
          <w:rFonts w:ascii="Times New Roman" w:hAnsi="Times New Roman" w:cs="Times New Roman"/>
          <w:sz w:val="20"/>
          <w:szCs w:val="20"/>
        </w:rPr>
        <w:t>型。</w:t>
      </w:r>
    </w:p>
    <w:p w:rsidR="00C163E7" w:rsidRPr="004F2E6F" w:rsidRDefault="00C163E7" w:rsidP="00D1354B">
      <w:pPr>
        <w:pStyle w:val="a3"/>
        <w:numPr>
          <w:ilvl w:val="0"/>
          <w:numId w:val="5"/>
        </w:numPr>
        <w:spacing w:line="320" w:lineRule="exact"/>
        <w:ind w:leftChars="0" w:hanging="196"/>
        <w:rPr>
          <w:rFonts w:ascii="Times New Roman" w:hAnsi="Times New Roman" w:cs="Times New Roman"/>
          <w:sz w:val="20"/>
          <w:szCs w:val="20"/>
        </w:rPr>
      </w:pPr>
      <w:r w:rsidRPr="00AC6CC6">
        <w:rPr>
          <w:rFonts w:ascii="Times New Roman" w:hAnsi="Times New Roman" w:cs="Times New Roman"/>
          <w:sz w:val="20"/>
          <w:szCs w:val="20"/>
        </w:rPr>
        <w:t>「不適用」：</w:t>
      </w:r>
      <w:r w:rsidRPr="004F2E6F">
        <w:rPr>
          <w:rFonts w:ascii="Times New Roman" w:hAnsi="Times New Roman" w:cs="Times New Roman"/>
          <w:sz w:val="20"/>
          <w:szCs w:val="20"/>
        </w:rPr>
        <w:t>指經濟活動目前未納入本指引之經濟活動範圍。</w:t>
      </w:r>
    </w:p>
    <w:p w:rsidR="00D07CAE" w:rsidRPr="004F2E6F" w:rsidRDefault="00D07CAE" w:rsidP="00C163E7">
      <w:pPr>
        <w:pStyle w:val="a3"/>
        <w:spacing w:line="320" w:lineRule="exact"/>
        <w:ind w:leftChars="0"/>
        <w:rPr>
          <w:rFonts w:ascii="Times New Roman" w:hAnsi="Times New Roman" w:cs="Times New Roman"/>
          <w:sz w:val="20"/>
          <w:szCs w:val="20"/>
        </w:rPr>
      </w:pPr>
    </w:p>
    <w:p w:rsidR="004C27F0" w:rsidRDefault="004C27F0" w:rsidP="002F72A1">
      <w:pPr>
        <w:widowControl/>
        <w:spacing w:line="240" w:lineRule="exact"/>
        <w:rPr>
          <w:rFonts w:asciiTheme="majorEastAsia" w:eastAsiaTheme="majorEastAsia" w:hAnsiTheme="majorEastAsia"/>
          <w:b/>
          <w:color w:val="000000" w:themeColor="text1"/>
        </w:rPr>
      </w:pPr>
    </w:p>
    <w:p w:rsidR="004C27F0" w:rsidRDefault="004C27F0" w:rsidP="002F72A1">
      <w:pPr>
        <w:widowControl/>
        <w:spacing w:line="240" w:lineRule="exact"/>
        <w:rPr>
          <w:rFonts w:asciiTheme="majorEastAsia" w:eastAsiaTheme="majorEastAsia" w:hAnsiTheme="majorEastAsia"/>
          <w:b/>
          <w:color w:val="000000" w:themeColor="text1"/>
        </w:rPr>
      </w:pPr>
    </w:p>
    <w:p w:rsidR="004C27F0" w:rsidRDefault="004C27F0" w:rsidP="002F72A1">
      <w:pPr>
        <w:widowControl/>
        <w:spacing w:line="240" w:lineRule="exact"/>
        <w:rPr>
          <w:rFonts w:asciiTheme="majorEastAsia" w:eastAsiaTheme="majorEastAsia" w:hAnsiTheme="majorEastAsia"/>
          <w:b/>
          <w:color w:val="000000" w:themeColor="text1"/>
        </w:rPr>
      </w:pPr>
    </w:p>
    <w:p w:rsidR="00E5655F" w:rsidRPr="002F72A1" w:rsidRDefault="002C4D20" w:rsidP="002F72A1">
      <w:pPr>
        <w:widowControl/>
        <w:spacing w:line="240" w:lineRule="exact"/>
        <w:rPr>
          <w:rFonts w:asciiTheme="majorEastAsia" w:eastAsiaTheme="majorEastAsia" w:hAnsiTheme="majorEastAsia"/>
          <w:b/>
        </w:rPr>
      </w:pPr>
      <w:r w:rsidRPr="00B83607">
        <w:rPr>
          <w:rFonts w:asciiTheme="majorEastAsia" w:eastAsiaTheme="majorEastAsia" w:hAnsiTheme="majorEastAsia" w:hint="eastAsia"/>
          <w:b/>
          <w:color w:val="000000" w:themeColor="text1"/>
        </w:rPr>
        <w:t>表格二：</w:t>
      </w:r>
      <w:r w:rsidRPr="00144782">
        <w:rPr>
          <w:rFonts w:asciiTheme="majorEastAsia" w:eastAsiaTheme="majorEastAsia" w:hAnsiTheme="majorEastAsia" w:hint="eastAsia"/>
          <w:b/>
          <w:color w:val="000000" w:themeColor="text1"/>
        </w:rPr>
        <w:t>自評經濟活動適用/符合</w:t>
      </w:r>
      <w:r w:rsidRPr="00B83607">
        <w:rPr>
          <w:rFonts w:asciiTheme="majorEastAsia" w:eastAsiaTheme="majorEastAsia" w:hAnsiTheme="majorEastAsia" w:hint="eastAsia"/>
          <w:b/>
          <w:color w:val="000000" w:themeColor="text1"/>
        </w:rPr>
        <w:t>永續經濟活動認定-</w:t>
      </w:r>
      <w:r>
        <w:rPr>
          <w:rFonts w:asciiTheme="majorEastAsia" w:eastAsiaTheme="majorEastAsia" w:hAnsiTheme="majorEastAsia" w:hint="eastAsia"/>
          <w:b/>
          <w:color w:val="000000" w:themeColor="text1"/>
        </w:rPr>
        <w:t>『</w:t>
      </w:r>
      <w:r w:rsidRPr="00B83607">
        <w:rPr>
          <w:rFonts w:asciiTheme="majorEastAsia" w:eastAsiaTheme="majorEastAsia" w:hAnsiTheme="majorEastAsia" w:hint="eastAsia"/>
          <w:b/>
          <w:color w:val="000000" w:themeColor="text1"/>
        </w:rPr>
        <w:t>個別專案項目</w:t>
      </w:r>
      <w:r>
        <w:rPr>
          <w:rFonts w:asciiTheme="majorEastAsia" w:eastAsiaTheme="majorEastAsia" w:hAnsiTheme="majorEastAsia" w:hint="eastAsia"/>
          <w:b/>
          <w:color w:val="000000" w:themeColor="text1"/>
        </w:rPr>
        <w:t>』</w:t>
      </w:r>
    </w:p>
    <w:p w:rsidR="002F72A1" w:rsidRDefault="002F72A1" w:rsidP="00E5655F">
      <w:pPr>
        <w:spacing w:line="260" w:lineRule="exact"/>
        <w:ind w:leftChars="-19" w:left="426" w:rightChars="-177" w:right="-425" w:hangingChars="236" w:hanging="472"/>
        <w:rPr>
          <w:rFonts w:ascii="Times New Roman" w:hAnsi="Times New Roman" w:cs="Times New Roman"/>
          <w:sz w:val="20"/>
          <w:szCs w:val="20"/>
        </w:rPr>
      </w:pPr>
    </w:p>
    <w:p w:rsidR="00E5655F" w:rsidRPr="00CE64D0" w:rsidRDefault="00E5655F" w:rsidP="00E5655F">
      <w:pPr>
        <w:spacing w:line="260" w:lineRule="exact"/>
        <w:ind w:leftChars="-19" w:left="426" w:rightChars="-177" w:right="-425" w:hangingChars="236" w:hanging="472"/>
        <w:rPr>
          <w:rFonts w:ascii="Times New Roman" w:hAnsi="Times New Roman" w:cs="Times New Roman"/>
          <w:sz w:val="20"/>
          <w:szCs w:val="20"/>
        </w:rPr>
      </w:pPr>
      <w:r w:rsidRPr="00233E53">
        <w:rPr>
          <w:rFonts w:ascii="Times New Roman" w:hAnsi="Times New Roman" w:cs="Times New Roman" w:hint="eastAsia"/>
          <w:sz w:val="20"/>
          <w:szCs w:val="20"/>
        </w:rPr>
        <w:t>註</w:t>
      </w:r>
      <w:r w:rsidRPr="00233E53">
        <w:rPr>
          <w:rFonts w:ascii="Times New Roman" w:hAnsi="Times New Roman" w:cs="Times New Roman" w:hint="eastAsia"/>
          <w:sz w:val="20"/>
          <w:szCs w:val="20"/>
        </w:rPr>
        <w:t>1</w:t>
      </w:r>
      <w:r w:rsidRPr="00233E53">
        <w:rPr>
          <w:rFonts w:ascii="Times New Roman" w:hAnsi="Times New Roman" w:cs="Times New Roman" w:hint="eastAsia"/>
          <w:sz w:val="20"/>
          <w:szCs w:val="20"/>
        </w:rPr>
        <w:t>：請參</w:t>
      </w:r>
      <w:r>
        <w:rPr>
          <w:rFonts w:ascii="Times New Roman" w:hAnsi="Times New Roman" w:cs="Times New Roman" w:hint="eastAsia"/>
          <w:sz w:val="20"/>
          <w:szCs w:val="20"/>
        </w:rPr>
        <w:t>閱</w:t>
      </w:r>
      <w:r w:rsidRPr="00CE64D0">
        <w:rPr>
          <w:rFonts w:ascii="Times New Roman" w:hAnsi="Times New Roman" w:cs="Times New Roman"/>
          <w:sz w:val="20"/>
          <w:szCs w:val="20"/>
        </w:rPr>
        <w:t>附件</w:t>
      </w:r>
      <w:r w:rsidRPr="00CE64D0">
        <w:rPr>
          <w:rFonts w:ascii="Times New Roman" w:hAnsi="Times New Roman" w:cs="Times New Roman" w:hint="eastAsia"/>
          <w:sz w:val="20"/>
          <w:szCs w:val="20"/>
        </w:rPr>
        <w:t>2</w:t>
      </w:r>
      <w:r>
        <w:rPr>
          <w:rFonts w:ascii="Times New Roman" w:hAnsi="Times New Roman" w:cs="Times New Roman" w:hint="eastAsia"/>
          <w:sz w:val="20"/>
          <w:szCs w:val="20"/>
        </w:rPr>
        <w:t>各</w:t>
      </w:r>
      <w:r w:rsidRPr="00CE64D0">
        <w:rPr>
          <w:rFonts w:ascii="Times New Roman" w:hAnsi="Times New Roman" w:cs="Times New Roman" w:hint="eastAsia"/>
          <w:sz w:val="20"/>
          <w:szCs w:val="20"/>
        </w:rPr>
        <w:t>附表</w:t>
      </w:r>
      <w:r w:rsidRPr="00CE64D0">
        <w:rPr>
          <w:rFonts w:ascii="Times New Roman" w:hAnsi="Times New Roman" w:cs="Times New Roman"/>
          <w:sz w:val="20"/>
          <w:szCs w:val="20"/>
        </w:rPr>
        <w:t>之</w:t>
      </w:r>
      <w:r w:rsidRPr="00CE64D0">
        <w:rPr>
          <w:rFonts w:ascii="Times New Roman" w:hAnsi="Times New Roman" w:cs="Times New Roman" w:hint="eastAsia"/>
          <w:sz w:val="20"/>
          <w:szCs w:val="20"/>
        </w:rPr>
        <w:t>認定條件</w:t>
      </w:r>
      <w:r>
        <w:rPr>
          <w:rFonts w:ascii="Times New Roman" w:hAnsi="Times New Roman" w:cs="Times New Roman" w:hint="eastAsia"/>
          <w:sz w:val="20"/>
          <w:szCs w:val="20"/>
        </w:rPr>
        <w:t>。企業可視銀行需求提供符合標準之相關佐證文件。</w:t>
      </w:r>
    </w:p>
    <w:p w:rsidR="00E5655F" w:rsidRDefault="00E5655F" w:rsidP="00E5655F">
      <w:pPr>
        <w:spacing w:line="320" w:lineRule="exact"/>
        <w:ind w:leftChars="-19" w:left="-46"/>
        <w:rPr>
          <w:rFonts w:ascii="Times New Roman" w:hAnsi="Times New Roman" w:cs="Times New Roman"/>
          <w:sz w:val="20"/>
          <w:szCs w:val="20"/>
        </w:rPr>
      </w:pPr>
      <w:r w:rsidRPr="00233E53">
        <w:rPr>
          <w:rFonts w:ascii="Times New Roman" w:hAnsi="Times New Roman" w:cs="Times New Roman" w:hint="eastAsia"/>
          <w:sz w:val="20"/>
          <w:szCs w:val="20"/>
        </w:rPr>
        <w:t>註</w:t>
      </w:r>
      <w:r w:rsidRPr="00233E53">
        <w:rPr>
          <w:rFonts w:ascii="Times New Roman" w:hAnsi="Times New Roman" w:cs="Times New Roman" w:hint="eastAsia"/>
          <w:sz w:val="20"/>
          <w:szCs w:val="20"/>
        </w:rPr>
        <w:t>2</w:t>
      </w:r>
      <w:r w:rsidRPr="00233E53">
        <w:rPr>
          <w:rFonts w:ascii="Times New Roman" w:hAnsi="Times New Roman" w:cs="Times New Roman" w:hint="eastAsia"/>
          <w:sz w:val="20"/>
          <w:szCs w:val="20"/>
        </w:rPr>
        <w:t>：</w:t>
      </w:r>
      <w:r>
        <w:rPr>
          <w:rFonts w:ascii="Times New Roman" w:hAnsi="Times New Roman" w:cs="Times New Roman" w:hint="eastAsia"/>
          <w:sz w:val="20"/>
          <w:szCs w:val="20"/>
        </w:rPr>
        <w:t>有關轉型計畫之說明與樣本，請參閱附件</w:t>
      </w:r>
      <w:r>
        <w:rPr>
          <w:rFonts w:ascii="Times New Roman" w:hAnsi="Times New Roman" w:cs="Times New Roman" w:hint="eastAsia"/>
          <w:sz w:val="20"/>
          <w:szCs w:val="20"/>
        </w:rPr>
        <w:t>4</w:t>
      </w:r>
      <w:r>
        <w:rPr>
          <w:rFonts w:ascii="Times New Roman" w:hAnsi="Times New Roman" w:cs="Times New Roman" w:hint="eastAsia"/>
          <w:sz w:val="20"/>
          <w:szCs w:val="20"/>
        </w:rPr>
        <w:t>：</w:t>
      </w:r>
      <w:hyperlink r:id="rId17" w:history="1">
        <w:r w:rsidRPr="007A5491">
          <w:rPr>
            <w:rStyle w:val="aa"/>
            <w:rFonts w:ascii="Times New Roman" w:hAnsi="Times New Roman" w:cs="Times New Roman"/>
            <w:sz w:val="20"/>
            <w:szCs w:val="20"/>
          </w:rPr>
          <w:t>轉型計畫建議涵蓋事項</w:t>
        </w:r>
      </w:hyperlink>
      <w:r>
        <w:rPr>
          <w:rFonts w:ascii="Times New Roman" w:hAnsi="Times New Roman" w:cs="Times New Roman" w:hint="eastAsia"/>
          <w:sz w:val="20"/>
          <w:szCs w:val="20"/>
        </w:rPr>
        <w:t>。</w:t>
      </w:r>
    </w:p>
    <w:p w:rsidR="00E5655F" w:rsidRPr="00233E53" w:rsidRDefault="00E5655F" w:rsidP="00E5655F">
      <w:pPr>
        <w:spacing w:line="320" w:lineRule="exact"/>
        <w:ind w:leftChars="-19" w:left="-46"/>
        <w:rPr>
          <w:rFonts w:ascii="Times New Roman" w:hAnsi="Times New Roman" w:cs="Times New Roman"/>
          <w:sz w:val="20"/>
          <w:szCs w:val="20"/>
        </w:rPr>
      </w:pPr>
      <w:r>
        <w:rPr>
          <w:rFonts w:ascii="Times New Roman" w:hAnsi="Times New Roman" w:cs="Times New Roman" w:hint="eastAsia"/>
          <w:sz w:val="20"/>
          <w:szCs w:val="20"/>
        </w:rPr>
        <w:t>註</w:t>
      </w:r>
      <w:r>
        <w:rPr>
          <w:rFonts w:ascii="Times New Roman" w:hAnsi="Times New Roman" w:cs="Times New Roman" w:hint="eastAsia"/>
          <w:sz w:val="20"/>
          <w:szCs w:val="20"/>
        </w:rPr>
        <w:t>3</w:t>
      </w:r>
      <w:r>
        <w:rPr>
          <w:rFonts w:ascii="Times New Roman" w:hAnsi="Times New Roman" w:cs="Times New Roman" w:hint="eastAsia"/>
          <w:sz w:val="20"/>
          <w:szCs w:val="20"/>
        </w:rPr>
        <w:t>：</w:t>
      </w:r>
    </w:p>
    <w:p w:rsidR="00E5655F" w:rsidRPr="00233E53" w:rsidRDefault="00E5655F" w:rsidP="00E5655F">
      <w:pPr>
        <w:pStyle w:val="a3"/>
        <w:numPr>
          <w:ilvl w:val="0"/>
          <w:numId w:val="5"/>
        </w:numPr>
        <w:spacing w:line="320" w:lineRule="exact"/>
        <w:ind w:leftChars="0" w:hanging="196"/>
        <w:rPr>
          <w:rFonts w:ascii="Times New Roman" w:hAnsi="Times New Roman" w:cs="Times New Roman"/>
          <w:sz w:val="20"/>
          <w:szCs w:val="20"/>
        </w:rPr>
      </w:pPr>
      <w:r w:rsidRPr="00233E53">
        <w:rPr>
          <w:rFonts w:ascii="Times New Roman" w:hAnsi="Times New Roman" w:cs="Times New Roman" w:hint="eastAsia"/>
          <w:sz w:val="20"/>
          <w:szCs w:val="20"/>
        </w:rPr>
        <w:t>「</w:t>
      </w:r>
      <w:r w:rsidRPr="00233E53">
        <w:rPr>
          <w:rFonts w:ascii="Times New Roman" w:hAnsi="Times New Roman" w:cs="Times New Roman"/>
          <w:sz w:val="20"/>
          <w:szCs w:val="20"/>
        </w:rPr>
        <w:t>符合」：指該經濟活動已符合本指引之三項條件。</w:t>
      </w:r>
    </w:p>
    <w:p w:rsidR="00E5655F" w:rsidRPr="00850211" w:rsidRDefault="00E5655F" w:rsidP="00E5655F">
      <w:pPr>
        <w:pStyle w:val="a3"/>
        <w:numPr>
          <w:ilvl w:val="0"/>
          <w:numId w:val="5"/>
        </w:numPr>
        <w:spacing w:line="320" w:lineRule="exact"/>
        <w:ind w:leftChars="0" w:hanging="196"/>
        <w:rPr>
          <w:rFonts w:ascii="Times New Roman" w:hAnsi="Times New Roman" w:cs="Times New Roman"/>
          <w:sz w:val="20"/>
          <w:szCs w:val="20"/>
        </w:rPr>
      </w:pPr>
      <w:r w:rsidRPr="00AC6CC6">
        <w:rPr>
          <w:rFonts w:ascii="Times New Roman" w:hAnsi="Times New Roman" w:cs="Times New Roman"/>
          <w:sz w:val="20"/>
          <w:szCs w:val="20"/>
        </w:rPr>
        <w:t>「</w:t>
      </w:r>
      <w:r>
        <w:rPr>
          <w:rFonts w:ascii="Times New Roman" w:hAnsi="Times New Roman" w:cs="Times New Roman" w:hint="eastAsia"/>
          <w:sz w:val="20"/>
          <w:szCs w:val="20"/>
        </w:rPr>
        <w:t>轉型</w:t>
      </w:r>
      <w:r w:rsidRPr="00AC6CC6">
        <w:rPr>
          <w:rFonts w:ascii="Times New Roman" w:hAnsi="Times New Roman" w:cs="Times New Roman"/>
          <w:sz w:val="20"/>
          <w:szCs w:val="20"/>
        </w:rPr>
        <w:t>中」：</w:t>
      </w:r>
      <w:r w:rsidRPr="004F2E6F">
        <w:rPr>
          <w:rFonts w:ascii="Times New Roman" w:hAnsi="Times New Roman" w:cs="Times New Roman"/>
          <w:sz w:val="20"/>
          <w:szCs w:val="20"/>
        </w:rPr>
        <w:t>指該經濟活動目前不符合本指引之任一條件，但企</w:t>
      </w:r>
      <w:r w:rsidRPr="00850211">
        <w:rPr>
          <w:rFonts w:ascii="Times New Roman" w:hAnsi="Times New Roman" w:cs="Times New Roman"/>
          <w:sz w:val="20"/>
          <w:szCs w:val="20"/>
        </w:rPr>
        <w:t>業已訂有轉型計畫，以達到「符合」的程度。</w:t>
      </w:r>
    </w:p>
    <w:p w:rsidR="00E5655F" w:rsidRDefault="00E5655F" w:rsidP="00E5655F">
      <w:pPr>
        <w:pStyle w:val="a3"/>
        <w:numPr>
          <w:ilvl w:val="0"/>
          <w:numId w:val="5"/>
        </w:numPr>
        <w:spacing w:line="320" w:lineRule="exact"/>
        <w:ind w:leftChars="0" w:hanging="196"/>
        <w:rPr>
          <w:rFonts w:ascii="Times New Roman" w:hAnsi="Times New Roman" w:cs="Times New Roman"/>
          <w:sz w:val="20"/>
          <w:szCs w:val="20"/>
        </w:rPr>
      </w:pPr>
      <w:r w:rsidRPr="00850211">
        <w:rPr>
          <w:rFonts w:ascii="Times New Roman" w:hAnsi="Times New Roman" w:cs="Times New Roman"/>
          <w:sz w:val="20"/>
          <w:szCs w:val="20"/>
        </w:rPr>
        <w:t>「不符合」：指該經濟活動目前不符合本指引之任一條件，且企業尚無具體計畫或時程進行轉</w:t>
      </w:r>
      <w:r w:rsidRPr="004F2E6F">
        <w:rPr>
          <w:rFonts w:ascii="Times New Roman" w:hAnsi="Times New Roman" w:cs="Times New Roman"/>
          <w:sz w:val="20"/>
          <w:szCs w:val="20"/>
        </w:rPr>
        <w:t>型。</w:t>
      </w:r>
    </w:p>
    <w:p w:rsidR="002C4D20" w:rsidRPr="00E5655F" w:rsidRDefault="00E5655F" w:rsidP="00E5655F">
      <w:pPr>
        <w:pStyle w:val="a3"/>
        <w:numPr>
          <w:ilvl w:val="0"/>
          <w:numId w:val="5"/>
        </w:numPr>
        <w:spacing w:line="320" w:lineRule="exact"/>
        <w:ind w:leftChars="0" w:hanging="196"/>
        <w:rPr>
          <w:rFonts w:ascii="Times New Roman" w:hAnsi="Times New Roman" w:cs="Times New Roman"/>
          <w:sz w:val="20"/>
          <w:szCs w:val="20"/>
        </w:rPr>
      </w:pPr>
      <w:r w:rsidRPr="00E5655F">
        <w:rPr>
          <w:rFonts w:ascii="Times New Roman" w:hAnsi="Times New Roman" w:cs="Times New Roman"/>
          <w:sz w:val="20"/>
          <w:szCs w:val="20"/>
        </w:rPr>
        <w:t>「不適用」：指經濟活動目前未納入本指引之經濟活動範圍。</w:t>
      </w:r>
    </w:p>
    <w:tbl>
      <w:tblPr>
        <w:tblStyle w:val="a4"/>
        <w:tblpPr w:leftFromText="180" w:rightFromText="180" w:horzAnchor="margin" w:tblpXSpec="center" w:tblpY="516"/>
        <w:tblW w:w="11189" w:type="dxa"/>
        <w:tblLook w:val="04A0" w:firstRow="1" w:lastRow="0" w:firstColumn="1" w:lastColumn="0" w:noHBand="0" w:noVBand="1"/>
      </w:tblPr>
      <w:tblGrid>
        <w:gridCol w:w="436"/>
        <w:gridCol w:w="2275"/>
        <w:gridCol w:w="2816"/>
        <w:gridCol w:w="2831"/>
        <w:gridCol w:w="2831"/>
      </w:tblGrid>
      <w:tr w:rsidR="002C4D20" w:rsidRPr="008F0C78" w:rsidTr="00E5655F">
        <w:trPr>
          <w:trHeight w:val="274"/>
        </w:trPr>
        <w:tc>
          <w:tcPr>
            <w:tcW w:w="436" w:type="dxa"/>
            <w:tcBorders>
              <w:top w:val="single" w:sz="8" w:space="0" w:color="auto"/>
              <w:left w:val="single" w:sz="8" w:space="0" w:color="auto"/>
            </w:tcBorders>
            <w:vAlign w:val="center"/>
          </w:tcPr>
          <w:p w:rsidR="002C4D20" w:rsidRPr="00475386" w:rsidRDefault="002C4D20" w:rsidP="00E5655F">
            <w:pPr>
              <w:spacing w:line="240" w:lineRule="exact"/>
              <w:rPr>
                <w:rFonts w:ascii="Times New Roman" w:hAnsi="Times New Roman" w:cs="Times New Roman"/>
                <w:sz w:val="22"/>
              </w:rPr>
            </w:pPr>
            <w:r w:rsidRPr="00475386">
              <w:rPr>
                <w:rFonts w:ascii="Times New Roman" w:hAnsi="Times New Roman" w:cs="Times New Roman" w:hint="eastAsia"/>
                <w:sz w:val="22"/>
              </w:rPr>
              <w:t>項次</w:t>
            </w:r>
          </w:p>
        </w:tc>
        <w:tc>
          <w:tcPr>
            <w:tcW w:w="2275" w:type="dxa"/>
            <w:tcBorders>
              <w:top w:val="single" w:sz="8" w:space="0" w:color="auto"/>
            </w:tcBorders>
            <w:vAlign w:val="center"/>
          </w:tcPr>
          <w:p w:rsidR="002C4D20" w:rsidRPr="00475386" w:rsidRDefault="002C4D20" w:rsidP="00E5655F">
            <w:pPr>
              <w:spacing w:line="320" w:lineRule="exact"/>
              <w:ind w:rightChars="-35" w:right="-84"/>
              <w:rPr>
                <w:rFonts w:ascii="Times New Roman" w:hAnsi="Times New Roman" w:cs="Times New Roman"/>
                <w:sz w:val="22"/>
              </w:rPr>
            </w:pPr>
            <w:r w:rsidRPr="00475386">
              <w:rPr>
                <w:rFonts w:ascii="Times New Roman" w:hAnsi="Times New Roman" w:cs="Times New Roman" w:hint="eastAsia"/>
                <w:b/>
                <w:color w:val="000000" w:themeColor="text1"/>
                <w:sz w:val="22"/>
              </w:rPr>
              <w:t>個別專案</w:t>
            </w:r>
            <w:r w:rsidRPr="00475386">
              <w:rPr>
                <w:rFonts w:ascii="Times New Roman" w:hAnsi="Times New Roman" w:cs="Times New Roman"/>
                <w:b/>
                <w:color w:val="000000" w:themeColor="text1"/>
                <w:sz w:val="22"/>
              </w:rPr>
              <w:t>項目</w:t>
            </w:r>
            <w:r w:rsidRPr="00475386">
              <w:rPr>
                <w:rFonts w:ascii="Times New Roman" w:hAnsi="Times New Roman" w:cs="Times New Roman"/>
                <w:color w:val="000000" w:themeColor="text1"/>
                <w:sz w:val="22"/>
              </w:rPr>
              <w:t>序號</w:t>
            </w:r>
            <w:r w:rsidRPr="00475386">
              <w:rPr>
                <w:rFonts w:ascii="Times New Roman" w:hAnsi="Times New Roman" w:cs="Times New Roman"/>
                <w:sz w:val="22"/>
              </w:rPr>
              <w:t>(</w:t>
            </w:r>
            <w:r w:rsidRPr="00475386">
              <w:rPr>
                <w:rFonts w:ascii="Times New Roman" w:hAnsi="Times New Roman" w:cs="Times New Roman"/>
                <w:color w:val="000000" w:themeColor="text1"/>
                <w:sz w:val="22"/>
              </w:rPr>
              <w:t>可自行擴充續填</w:t>
            </w:r>
            <w:r w:rsidRPr="00475386">
              <w:rPr>
                <w:rFonts w:ascii="Times New Roman" w:hAnsi="Times New Roman" w:cs="Times New Roman"/>
                <w:color w:val="000000" w:themeColor="text1"/>
                <w:sz w:val="22"/>
              </w:rPr>
              <w:t>0</w:t>
            </w:r>
            <w:r w:rsidRPr="00475386">
              <w:rPr>
                <w:rFonts w:ascii="Times New Roman" w:hAnsi="Times New Roman" w:cs="Times New Roman" w:hint="eastAsia"/>
                <w:color w:val="000000" w:themeColor="text1"/>
                <w:sz w:val="22"/>
              </w:rPr>
              <w:t>4</w:t>
            </w:r>
            <w:r w:rsidRPr="00475386">
              <w:rPr>
                <w:rFonts w:ascii="Times New Roman" w:hAnsi="Times New Roman" w:cs="Times New Roman"/>
                <w:color w:val="000000" w:themeColor="text1"/>
                <w:sz w:val="22"/>
              </w:rPr>
              <w:t>、</w:t>
            </w:r>
            <w:r>
              <w:rPr>
                <w:rFonts w:ascii="Times New Roman" w:hAnsi="Times New Roman" w:cs="Times New Roman"/>
                <w:color w:val="000000" w:themeColor="text1"/>
                <w:sz w:val="22"/>
              </w:rPr>
              <w:t>05</w:t>
            </w:r>
            <w:r w:rsidRPr="00475386">
              <w:rPr>
                <w:rFonts w:ascii="Times New Roman" w:hAnsi="Times New Roman" w:cs="Times New Roman"/>
                <w:color w:val="000000" w:themeColor="text1"/>
                <w:sz w:val="22"/>
              </w:rPr>
              <w:t>)</w:t>
            </w:r>
          </w:p>
        </w:tc>
        <w:tc>
          <w:tcPr>
            <w:tcW w:w="2816" w:type="dxa"/>
            <w:tcBorders>
              <w:top w:val="single" w:sz="8" w:space="0" w:color="auto"/>
            </w:tcBorders>
            <w:vAlign w:val="center"/>
          </w:tcPr>
          <w:p w:rsidR="002C4D20" w:rsidRPr="00475386" w:rsidRDefault="002C4D20" w:rsidP="00E5655F">
            <w:pPr>
              <w:spacing w:line="320" w:lineRule="exact"/>
              <w:ind w:leftChars="-42" w:left="-101" w:rightChars="-43" w:right="-103"/>
              <w:jc w:val="center"/>
              <w:rPr>
                <w:sz w:val="22"/>
              </w:rPr>
            </w:pPr>
            <w:r w:rsidRPr="00475386">
              <w:rPr>
                <w:rFonts w:hint="eastAsia"/>
                <w:sz w:val="22"/>
              </w:rPr>
              <w:t>0</w:t>
            </w:r>
            <w:r w:rsidRPr="00475386">
              <w:rPr>
                <w:sz w:val="22"/>
              </w:rPr>
              <w:t>1</w:t>
            </w:r>
          </w:p>
        </w:tc>
        <w:tc>
          <w:tcPr>
            <w:tcW w:w="2831" w:type="dxa"/>
            <w:tcBorders>
              <w:top w:val="single" w:sz="8" w:space="0" w:color="auto"/>
            </w:tcBorders>
            <w:vAlign w:val="center"/>
          </w:tcPr>
          <w:p w:rsidR="002C4D20" w:rsidRPr="00475386" w:rsidRDefault="002C4D20" w:rsidP="00E5655F">
            <w:pPr>
              <w:spacing w:line="320" w:lineRule="exact"/>
              <w:ind w:leftChars="-43" w:left="-103" w:rightChars="-43" w:right="-103"/>
              <w:jc w:val="center"/>
              <w:rPr>
                <w:sz w:val="22"/>
              </w:rPr>
            </w:pPr>
            <w:r w:rsidRPr="00475386">
              <w:rPr>
                <w:rFonts w:hint="eastAsia"/>
                <w:sz w:val="22"/>
              </w:rPr>
              <w:t>0</w:t>
            </w:r>
            <w:r w:rsidRPr="00475386">
              <w:rPr>
                <w:sz w:val="22"/>
              </w:rPr>
              <w:t>2</w:t>
            </w:r>
          </w:p>
        </w:tc>
        <w:tc>
          <w:tcPr>
            <w:tcW w:w="2831" w:type="dxa"/>
            <w:tcBorders>
              <w:top w:val="single" w:sz="8" w:space="0" w:color="auto"/>
              <w:right w:val="single" w:sz="8" w:space="0" w:color="auto"/>
            </w:tcBorders>
            <w:vAlign w:val="center"/>
          </w:tcPr>
          <w:p w:rsidR="002C4D20" w:rsidRPr="00475386" w:rsidRDefault="002C4D20" w:rsidP="00E5655F">
            <w:pPr>
              <w:spacing w:line="320" w:lineRule="exact"/>
              <w:ind w:leftChars="-43" w:left="-103" w:rightChars="-43" w:right="-103"/>
              <w:jc w:val="center"/>
              <w:rPr>
                <w:sz w:val="22"/>
              </w:rPr>
            </w:pPr>
            <w:r w:rsidRPr="00475386">
              <w:rPr>
                <w:rFonts w:hint="eastAsia"/>
                <w:sz w:val="22"/>
              </w:rPr>
              <w:t>0</w:t>
            </w:r>
            <w:r w:rsidRPr="00475386">
              <w:rPr>
                <w:sz w:val="22"/>
              </w:rPr>
              <w:t>3</w:t>
            </w:r>
          </w:p>
        </w:tc>
      </w:tr>
      <w:tr w:rsidR="002C4D20" w:rsidRPr="008F0C78" w:rsidTr="00E5655F">
        <w:trPr>
          <w:trHeight w:val="709"/>
        </w:trPr>
        <w:tc>
          <w:tcPr>
            <w:tcW w:w="436" w:type="dxa"/>
            <w:tcBorders>
              <w:left w:val="single" w:sz="8" w:space="0" w:color="auto"/>
            </w:tcBorders>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hint="eastAsia"/>
                <w:sz w:val="22"/>
              </w:rPr>
              <w:t>1</w:t>
            </w:r>
          </w:p>
        </w:tc>
        <w:tc>
          <w:tcPr>
            <w:tcW w:w="2275" w:type="dxa"/>
          </w:tcPr>
          <w:p w:rsidR="002C4D20" w:rsidRPr="00475386" w:rsidRDefault="002C4D20" w:rsidP="00E5655F">
            <w:pPr>
              <w:spacing w:line="320" w:lineRule="exact"/>
              <w:rPr>
                <w:rFonts w:ascii="Times New Roman" w:hAnsi="Times New Roman" w:cs="Times New Roman"/>
                <w:b/>
                <w:sz w:val="22"/>
              </w:rPr>
            </w:pPr>
            <w:r w:rsidRPr="00475386">
              <w:rPr>
                <w:rFonts w:ascii="Times New Roman" w:hAnsi="Times New Roman" w:cs="Times New Roman"/>
                <w:sz w:val="22"/>
              </w:rPr>
              <w:t>適用指引經濟活動代號</w:t>
            </w:r>
            <w:r w:rsidRPr="00475386">
              <w:rPr>
                <w:rFonts w:ascii="Times New Roman" w:hAnsi="Times New Roman" w:cs="Times New Roman"/>
                <w:sz w:val="22"/>
              </w:rPr>
              <w:t>(</w:t>
            </w:r>
            <w:r w:rsidRPr="00475386">
              <w:rPr>
                <w:rFonts w:ascii="Times New Roman" w:hAnsi="Times New Roman" w:cs="Times New Roman"/>
                <w:sz w:val="22"/>
              </w:rPr>
              <w:t>詳</w:t>
            </w:r>
            <w:r w:rsidR="009A328C">
              <w:rPr>
                <w:rFonts w:ascii="Times New Roman" w:hAnsi="Times New Roman" w:cs="Times New Roman"/>
                <w:sz w:val="22"/>
              </w:rPr>
              <w:t>附件</w:t>
            </w:r>
            <w:r w:rsidRPr="00475386">
              <w:rPr>
                <w:rFonts w:ascii="Times New Roman" w:hAnsi="Times New Roman" w:cs="Times New Roman"/>
                <w:sz w:val="22"/>
              </w:rPr>
              <w:t>2</w:t>
            </w:r>
            <w:r w:rsidRPr="00475386">
              <w:rPr>
                <w:rFonts w:ascii="Times New Roman" w:hAnsi="Times New Roman" w:cs="Times New Roman"/>
                <w:sz w:val="22"/>
              </w:rPr>
              <w:t>、</w:t>
            </w:r>
            <w:r w:rsidRPr="00475386">
              <w:rPr>
                <w:rFonts w:ascii="Times New Roman" w:hAnsi="Times New Roman" w:cs="Times New Roman"/>
                <w:sz w:val="22"/>
              </w:rPr>
              <w:t>3)</w:t>
            </w:r>
          </w:p>
        </w:tc>
        <w:tc>
          <w:tcPr>
            <w:tcW w:w="2816" w:type="dxa"/>
            <w:vAlign w:val="center"/>
          </w:tcPr>
          <w:p w:rsidR="002C4D20" w:rsidRPr="00475386" w:rsidRDefault="002C4D20" w:rsidP="00E5655F">
            <w:pPr>
              <w:spacing w:line="320" w:lineRule="exact"/>
              <w:ind w:leftChars="-42" w:left="-101" w:rightChars="-43" w:right="-103"/>
              <w:jc w:val="center"/>
              <w:rPr>
                <w:sz w:val="22"/>
              </w:rPr>
            </w:pPr>
          </w:p>
        </w:tc>
        <w:tc>
          <w:tcPr>
            <w:tcW w:w="2831" w:type="dxa"/>
            <w:vAlign w:val="center"/>
          </w:tcPr>
          <w:p w:rsidR="002C4D20" w:rsidRPr="00475386" w:rsidRDefault="002C4D20" w:rsidP="00E5655F">
            <w:pPr>
              <w:spacing w:line="320" w:lineRule="exact"/>
              <w:ind w:leftChars="-43" w:left="-103" w:rightChars="-43" w:right="-103"/>
              <w:jc w:val="center"/>
              <w:rPr>
                <w:sz w:val="22"/>
              </w:rPr>
            </w:pPr>
          </w:p>
        </w:tc>
        <w:tc>
          <w:tcPr>
            <w:tcW w:w="2831" w:type="dxa"/>
            <w:tcBorders>
              <w:right w:val="single" w:sz="8" w:space="0" w:color="auto"/>
            </w:tcBorders>
            <w:vAlign w:val="center"/>
          </w:tcPr>
          <w:p w:rsidR="002C4D20" w:rsidRPr="00475386" w:rsidRDefault="002C4D20" w:rsidP="00E5655F">
            <w:pPr>
              <w:spacing w:line="320" w:lineRule="exact"/>
              <w:ind w:leftChars="-43" w:left="-103" w:rightChars="-43" w:right="-103"/>
              <w:jc w:val="center"/>
              <w:rPr>
                <w:sz w:val="22"/>
              </w:rPr>
            </w:pPr>
          </w:p>
        </w:tc>
      </w:tr>
      <w:tr w:rsidR="002C4D20" w:rsidRPr="008F0C78" w:rsidTr="00E5655F">
        <w:tc>
          <w:tcPr>
            <w:tcW w:w="436" w:type="dxa"/>
            <w:tcBorders>
              <w:left w:val="single" w:sz="8" w:space="0" w:color="auto"/>
            </w:tcBorders>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hint="eastAsia"/>
                <w:sz w:val="22"/>
              </w:rPr>
              <w:t>2</w:t>
            </w:r>
          </w:p>
        </w:tc>
        <w:tc>
          <w:tcPr>
            <w:tcW w:w="2275" w:type="dxa"/>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sz w:val="22"/>
              </w:rPr>
              <w:t>該</w:t>
            </w:r>
            <w:r w:rsidRPr="00475386">
              <w:rPr>
                <w:rFonts w:ascii="Times New Roman" w:hAnsi="Times New Roman" w:cs="Times New Roman"/>
                <w:b/>
                <w:sz w:val="22"/>
              </w:rPr>
              <w:t>個別專案項目</w:t>
            </w:r>
            <w:r w:rsidRPr="00475386">
              <w:rPr>
                <w:rFonts w:ascii="Times New Roman" w:hAnsi="Times New Roman" w:cs="Times New Roman"/>
                <w:sz w:val="22"/>
              </w:rPr>
              <w:t>適用本指引之類別。</w:t>
            </w:r>
          </w:p>
        </w:tc>
        <w:tc>
          <w:tcPr>
            <w:tcW w:w="2816" w:type="dxa"/>
          </w:tcPr>
          <w:p w:rsidR="002C4D20" w:rsidRPr="00475386" w:rsidRDefault="002C4D20" w:rsidP="00E5655F">
            <w:pPr>
              <w:spacing w:line="320" w:lineRule="exact"/>
              <w:ind w:leftChars="-42" w:left="-101" w:rightChars="-43" w:right="-103"/>
              <w:rPr>
                <w:sz w:val="22"/>
              </w:rPr>
            </w:pPr>
            <w:r w:rsidRPr="00475386">
              <w:rPr>
                <w:rFonts w:hint="eastAsia"/>
                <w:sz w:val="22"/>
              </w:rPr>
              <w:t>□一般經濟活動</w:t>
            </w:r>
          </w:p>
          <w:p w:rsidR="002C4D20" w:rsidRPr="00475386" w:rsidRDefault="002C4D20" w:rsidP="00E5655F">
            <w:pPr>
              <w:spacing w:line="320" w:lineRule="exact"/>
              <w:ind w:leftChars="-42" w:left="-101" w:rightChars="-43" w:right="-103"/>
              <w:rPr>
                <w:sz w:val="22"/>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2C4D20" w:rsidRPr="00475386" w:rsidRDefault="002C4D20" w:rsidP="00E5655F">
            <w:pPr>
              <w:spacing w:line="320" w:lineRule="exact"/>
              <w:ind w:leftChars="-42" w:left="-101" w:rightChars="-43" w:right="-103"/>
              <w:rPr>
                <w:sz w:val="22"/>
              </w:rPr>
            </w:pPr>
            <w:r w:rsidRPr="00475386">
              <w:rPr>
                <w:rFonts w:hint="eastAsia"/>
                <w:sz w:val="22"/>
              </w:rPr>
              <w:t>□不適用，以下毋需填</w:t>
            </w:r>
          </w:p>
        </w:tc>
        <w:tc>
          <w:tcPr>
            <w:tcW w:w="2831" w:type="dxa"/>
          </w:tcPr>
          <w:p w:rsidR="002C4D20" w:rsidRPr="00475386" w:rsidRDefault="002C4D20" w:rsidP="00E5655F">
            <w:pPr>
              <w:spacing w:line="320" w:lineRule="exact"/>
              <w:ind w:leftChars="-42" w:left="-101" w:rightChars="-43" w:right="-103"/>
              <w:rPr>
                <w:sz w:val="22"/>
              </w:rPr>
            </w:pPr>
            <w:r w:rsidRPr="00475386">
              <w:rPr>
                <w:rFonts w:hint="eastAsia"/>
                <w:sz w:val="22"/>
              </w:rPr>
              <w:t>□一般經濟活動</w:t>
            </w:r>
          </w:p>
          <w:p w:rsidR="002C4D20" w:rsidRPr="00CE64D0" w:rsidRDefault="002C4D20" w:rsidP="00E5655F">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2C4D20" w:rsidRPr="00475386" w:rsidRDefault="002C4D20" w:rsidP="00E5655F">
            <w:pPr>
              <w:spacing w:line="320" w:lineRule="exact"/>
              <w:ind w:leftChars="-43" w:left="-103" w:rightChars="-43" w:right="-103"/>
              <w:rPr>
                <w:sz w:val="22"/>
              </w:rPr>
            </w:pPr>
            <w:r w:rsidRPr="00475386">
              <w:rPr>
                <w:rFonts w:hint="eastAsia"/>
                <w:sz w:val="22"/>
              </w:rPr>
              <w:t>□不適用，以下毋需填</w:t>
            </w:r>
          </w:p>
        </w:tc>
        <w:tc>
          <w:tcPr>
            <w:tcW w:w="2831" w:type="dxa"/>
            <w:tcBorders>
              <w:right w:val="single" w:sz="8" w:space="0" w:color="auto"/>
            </w:tcBorders>
          </w:tcPr>
          <w:p w:rsidR="002C4D20" w:rsidRPr="00475386" w:rsidRDefault="002C4D20" w:rsidP="00E5655F">
            <w:pPr>
              <w:spacing w:line="320" w:lineRule="exact"/>
              <w:ind w:leftChars="-42" w:left="-101" w:rightChars="-43" w:right="-103"/>
              <w:rPr>
                <w:sz w:val="22"/>
              </w:rPr>
            </w:pPr>
            <w:r w:rsidRPr="00475386">
              <w:rPr>
                <w:rFonts w:hint="eastAsia"/>
                <w:sz w:val="22"/>
              </w:rPr>
              <w:t>□一般經濟活動</w:t>
            </w:r>
          </w:p>
          <w:p w:rsidR="002C4D20" w:rsidRPr="00CE64D0" w:rsidRDefault="002C4D20" w:rsidP="00E5655F">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2C4D20" w:rsidRPr="00475386" w:rsidRDefault="002C4D20" w:rsidP="00E5655F">
            <w:pPr>
              <w:spacing w:line="320" w:lineRule="exact"/>
              <w:ind w:leftChars="-43" w:left="-103" w:rightChars="-43" w:right="-103"/>
              <w:rPr>
                <w:sz w:val="22"/>
              </w:rPr>
            </w:pPr>
            <w:r w:rsidRPr="00475386">
              <w:rPr>
                <w:rFonts w:hint="eastAsia"/>
                <w:sz w:val="22"/>
              </w:rPr>
              <w:t>□不適用，以下毋需填</w:t>
            </w:r>
          </w:p>
        </w:tc>
      </w:tr>
      <w:tr w:rsidR="00E5655F" w:rsidRPr="008F0C78" w:rsidTr="00E5655F">
        <w:trPr>
          <w:trHeight w:val="700"/>
        </w:trPr>
        <w:tc>
          <w:tcPr>
            <w:tcW w:w="436" w:type="dxa"/>
            <w:vMerge w:val="restart"/>
            <w:tcBorders>
              <w:left w:val="single" w:sz="8" w:space="0" w:color="auto"/>
            </w:tcBorders>
          </w:tcPr>
          <w:p w:rsidR="00E5655F" w:rsidRPr="00475386" w:rsidRDefault="00E5655F" w:rsidP="00E5655F">
            <w:pPr>
              <w:spacing w:line="320" w:lineRule="exact"/>
              <w:rPr>
                <w:rFonts w:ascii="Times New Roman" w:hAnsi="Times New Roman" w:cs="Times New Roman"/>
                <w:sz w:val="22"/>
              </w:rPr>
            </w:pPr>
            <w:r w:rsidRPr="00475386">
              <w:rPr>
                <w:rFonts w:ascii="Times New Roman" w:hAnsi="Times New Roman" w:cs="Times New Roman" w:hint="eastAsia"/>
                <w:sz w:val="22"/>
              </w:rPr>
              <w:t>3</w:t>
            </w:r>
          </w:p>
        </w:tc>
        <w:tc>
          <w:tcPr>
            <w:tcW w:w="2275" w:type="dxa"/>
            <w:vMerge w:val="restart"/>
          </w:tcPr>
          <w:p w:rsidR="00E5655F" w:rsidRPr="00A47FF7" w:rsidRDefault="00E5655F" w:rsidP="00E5655F">
            <w:pPr>
              <w:spacing w:line="320" w:lineRule="exact"/>
              <w:rPr>
                <w:rFonts w:ascii="Times New Roman" w:hAnsi="Times New Roman" w:cs="Times New Roman"/>
                <w:sz w:val="22"/>
              </w:rPr>
            </w:pPr>
            <w:r w:rsidRPr="00A47FF7">
              <w:rPr>
                <w:rFonts w:ascii="Times New Roman" w:hAnsi="Times New Roman" w:cs="Times New Roman"/>
                <w:sz w:val="22"/>
              </w:rPr>
              <w:t>條件一</w:t>
            </w:r>
            <w:r w:rsidRPr="00A47FF7">
              <w:rPr>
                <w:rFonts w:ascii="Times New Roman" w:hAnsi="Times New Roman" w:cs="Times New Roman"/>
                <w:sz w:val="22"/>
              </w:rPr>
              <w:t>:</w:t>
            </w:r>
            <w:r w:rsidRPr="00A47FF7">
              <w:rPr>
                <w:rFonts w:ascii="Times New Roman" w:hAnsi="Times New Roman" w:cs="Times New Roman"/>
                <w:sz w:val="22"/>
              </w:rPr>
              <w:t>是否符合【</w:t>
            </w:r>
            <w:r w:rsidRPr="00A47FF7">
              <w:rPr>
                <w:sz w:val="22"/>
              </w:rPr>
              <w:t>對任一環境目的具有實質貢獻</w:t>
            </w:r>
            <w:r w:rsidRPr="00A47FF7">
              <w:rPr>
                <w:rFonts w:ascii="Times New Roman" w:hAnsi="Times New Roman" w:cs="Times New Roman"/>
                <w:sz w:val="22"/>
              </w:rPr>
              <w:t>】之技術篩選標準？</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p w:rsidR="00E5655F" w:rsidRPr="00A47FF7" w:rsidRDefault="00E5655F" w:rsidP="00E5655F">
            <w:pPr>
              <w:spacing w:line="320" w:lineRule="exact"/>
              <w:rPr>
                <w:rFonts w:ascii="Times New Roman" w:hAnsi="Times New Roman" w:cs="Times New Roman"/>
                <w:sz w:val="22"/>
              </w:rPr>
            </w:pPr>
            <w:r w:rsidRPr="00A47FF7">
              <w:rPr>
                <w:rFonts w:ascii="Times New Roman" w:hAnsi="Times New Roman" w:cs="Times New Roman"/>
                <w:sz w:val="22"/>
              </w:rPr>
              <w:t>若屬支持型經濟活動，本欄請勾是。</w:t>
            </w:r>
          </w:p>
        </w:tc>
        <w:tc>
          <w:tcPr>
            <w:tcW w:w="2816" w:type="dxa"/>
          </w:tcPr>
          <w:p w:rsidR="00E5655F" w:rsidRDefault="00E5655F" w:rsidP="00E5655F">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E5655F" w:rsidRPr="00475386" w:rsidRDefault="00E5655F" w:rsidP="000556C8">
            <w:pPr>
              <w:spacing w:line="320" w:lineRule="exact"/>
              <w:ind w:leftChars="-42" w:left="-101" w:rightChars="-43" w:right="-103"/>
              <w:rPr>
                <w:sz w:val="22"/>
              </w:rPr>
            </w:pPr>
            <w:r w:rsidRPr="00475386">
              <w:rPr>
                <w:rFonts w:hint="eastAsia"/>
                <w:sz w:val="22"/>
              </w:rPr>
              <w:t>□否</w:t>
            </w:r>
            <w:r>
              <w:rPr>
                <w:sz w:val="22"/>
              </w:rPr>
              <w:t xml:space="preserve">                                                                                                           </w:t>
            </w:r>
          </w:p>
        </w:tc>
        <w:tc>
          <w:tcPr>
            <w:tcW w:w="2831" w:type="dxa"/>
          </w:tcPr>
          <w:p w:rsidR="00E5655F" w:rsidRDefault="00E5655F" w:rsidP="00E5655F">
            <w:pPr>
              <w:spacing w:line="320" w:lineRule="exact"/>
              <w:ind w:leftChars="-42" w:left="-101" w:rightChars="-43" w:right="-103"/>
              <w:rPr>
                <w:sz w:val="20"/>
                <w:szCs w:val="20"/>
              </w:rPr>
            </w:pP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E5655F" w:rsidRPr="009F5497" w:rsidRDefault="00E5655F" w:rsidP="000556C8">
            <w:pPr>
              <w:spacing w:line="320" w:lineRule="exact"/>
              <w:ind w:leftChars="-42" w:left="-101" w:rightChars="-43" w:right="-103"/>
              <w:rPr>
                <w:sz w:val="22"/>
              </w:rPr>
            </w:pPr>
            <w:r w:rsidRPr="00475386">
              <w:rPr>
                <w:rFonts w:hint="eastAsia"/>
                <w:sz w:val="22"/>
              </w:rPr>
              <w:t>□否</w:t>
            </w:r>
            <w:r w:rsidRPr="009F5497">
              <w:rPr>
                <w:sz w:val="20"/>
                <w:szCs w:val="20"/>
              </w:rPr>
              <w:t xml:space="preserve">    </w:t>
            </w:r>
            <w:r>
              <w:rPr>
                <w:sz w:val="22"/>
              </w:rPr>
              <w:t xml:space="preserve">                                                                                                                             </w:t>
            </w:r>
          </w:p>
        </w:tc>
        <w:tc>
          <w:tcPr>
            <w:tcW w:w="2831" w:type="dxa"/>
            <w:tcBorders>
              <w:right w:val="single" w:sz="8" w:space="0" w:color="auto"/>
            </w:tcBorders>
          </w:tcPr>
          <w:p w:rsidR="00E5655F" w:rsidRPr="009F5497" w:rsidRDefault="00E5655F" w:rsidP="00E5655F">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2F72A1">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sidRPr="009F5497">
              <w:rPr>
                <w:sz w:val="20"/>
                <w:szCs w:val="20"/>
              </w:rPr>
              <w:t xml:space="preserve">                 </w:t>
            </w:r>
            <w:r>
              <w:rPr>
                <w:sz w:val="22"/>
              </w:rPr>
              <w:t xml:space="preserve">                                                                                                                </w:t>
            </w:r>
          </w:p>
          <w:p w:rsidR="00E5655F" w:rsidRPr="009F5497" w:rsidRDefault="00E5655F" w:rsidP="000556C8">
            <w:pPr>
              <w:spacing w:line="320" w:lineRule="exact"/>
              <w:ind w:leftChars="-42" w:left="-101" w:rightChars="-43" w:right="-103"/>
              <w:rPr>
                <w:sz w:val="22"/>
              </w:rPr>
            </w:pPr>
            <w:r w:rsidRPr="00475386">
              <w:rPr>
                <w:rFonts w:hint="eastAsia"/>
                <w:sz w:val="22"/>
              </w:rPr>
              <w:t>□否</w:t>
            </w:r>
          </w:p>
        </w:tc>
      </w:tr>
      <w:tr w:rsidR="00E5655F" w:rsidRPr="008F0C78" w:rsidTr="004C27F0">
        <w:trPr>
          <w:trHeight w:val="2326"/>
        </w:trPr>
        <w:tc>
          <w:tcPr>
            <w:tcW w:w="436" w:type="dxa"/>
            <w:vMerge/>
            <w:tcBorders>
              <w:left w:val="single" w:sz="8" w:space="0" w:color="auto"/>
            </w:tcBorders>
          </w:tcPr>
          <w:p w:rsidR="00E5655F" w:rsidRPr="00475386" w:rsidRDefault="00E5655F" w:rsidP="00E5655F">
            <w:pPr>
              <w:spacing w:line="320" w:lineRule="exact"/>
              <w:rPr>
                <w:rFonts w:ascii="Times New Roman" w:hAnsi="Times New Roman" w:cs="Times New Roman"/>
                <w:sz w:val="22"/>
              </w:rPr>
            </w:pPr>
          </w:p>
        </w:tc>
        <w:tc>
          <w:tcPr>
            <w:tcW w:w="2275" w:type="dxa"/>
            <w:vMerge/>
          </w:tcPr>
          <w:p w:rsidR="00E5655F" w:rsidRPr="00A47FF7" w:rsidRDefault="00E5655F" w:rsidP="00E5655F">
            <w:pPr>
              <w:spacing w:line="320" w:lineRule="exact"/>
              <w:rPr>
                <w:rFonts w:ascii="Times New Roman" w:hAnsi="Times New Roman" w:cs="Times New Roman"/>
                <w:sz w:val="22"/>
              </w:rPr>
            </w:pPr>
          </w:p>
        </w:tc>
        <w:tc>
          <w:tcPr>
            <w:tcW w:w="2816" w:type="dxa"/>
          </w:tcPr>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□氣候變遷調適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□水及海洋資源的永續性</w:t>
            </w:r>
          </w:p>
          <w:p w:rsidR="00E5655F" w:rsidRPr="00475386" w:rsidRDefault="00E5655F" w:rsidP="002F022B">
            <w:pPr>
              <w:spacing w:line="320" w:lineRule="exact"/>
              <w:ind w:leftChars="-42" w:left="-101" w:rightChars="-43" w:right="-103" w:firstLineChars="200" w:firstLine="440"/>
              <w:rPr>
                <w:sz w:val="22"/>
              </w:rPr>
            </w:pPr>
            <w:r w:rsidRPr="00475386">
              <w:rPr>
                <w:rFonts w:hint="eastAsia"/>
                <w:sz w:val="22"/>
              </w:rPr>
              <w:t>及保育</w:t>
            </w:r>
          </w:p>
          <w:p w:rsidR="00E5655F" w:rsidRPr="00475386" w:rsidRDefault="00E5655F" w:rsidP="00E5655F">
            <w:pPr>
              <w:spacing w:line="320" w:lineRule="exact"/>
              <w:ind w:leftChars="-42" w:left="-101" w:rightChars="-43" w:right="-103" w:firstLineChars="100" w:firstLine="220"/>
              <w:rPr>
                <w:sz w:val="22"/>
              </w:rPr>
            </w:pPr>
            <w:r w:rsidRPr="00475386">
              <w:rPr>
                <w:rFonts w:hint="eastAsia"/>
                <w:sz w:val="22"/>
              </w:rPr>
              <w:t>□轉型至循環經濟</w:t>
            </w:r>
          </w:p>
          <w:p w:rsidR="004C27F0" w:rsidRDefault="00E5655F" w:rsidP="004C27F0">
            <w:pPr>
              <w:spacing w:line="320" w:lineRule="exact"/>
              <w:ind w:leftChars="-42" w:left="-101" w:rightChars="-43" w:right="-103" w:firstLineChars="100" w:firstLine="220"/>
              <w:rPr>
                <w:sz w:val="22"/>
              </w:rPr>
            </w:pPr>
            <w:r w:rsidRPr="00475386">
              <w:rPr>
                <w:rFonts w:hint="eastAsia"/>
                <w:sz w:val="22"/>
              </w:rPr>
              <w:t>□污染預防與控制</w:t>
            </w:r>
          </w:p>
          <w:p w:rsidR="00E5655F" w:rsidRPr="00475386" w:rsidRDefault="004C27F0" w:rsidP="004C27F0">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c>
          <w:tcPr>
            <w:tcW w:w="2831" w:type="dxa"/>
          </w:tcPr>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□氣候變遷調適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□水及海洋資源的永續性</w:t>
            </w:r>
          </w:p>
          <w:p w:rsidR="00E5655F" w:rsidRPr="00475386" w:rsidRDefault="00E5655F" w:rsidP="002F022B">
            <w:pPr>
              <w:spacing w:line="320" w:lineRule="exact"/>
              <w:ind w:leftChars="-42" w:left="-101" w:rightChars="-43" w:right="-103" w:firstLineChars="200" w:firstLine="440"/>
              <w:rPr>
                <w:sz w:val="22"/>
              </w:rPr>
            </w:pPr>
            <w:r w:rsidRPr="00475386">
              <w:rPr>
                <w:rFonts w:hint="eastAsia"/>
                <w:sz w:val="22"/>
              </w:rPr>
              <w:t>及保育</w:t>
            </w:r>
          </w:p>
          <w:p w:rsidR="00E5655F" w:rsidRPr="00475386" w:rsidRDefault="00E5655F" w:rsidP="00E5655F">
            <w:pPr>
              <w:spacing w:line="320" w:lineRule="exact"/>
              <w:ind w:leftChars="-42" w:left="-101" w:rightChars="-43" w:right="-103" w:firstLineChars="100" w:firstLine="220"/>
              <w:rPr>
                <w:sz w:val="22"/>
              </w:rPr>
            </w:pPr>
            <w:r w:rsidRPr="00475386">
              <w:rPr>
                <w:rFonts w:hint="eastAsia"/>
                <w:sz w:val="22"/>
              </w:rPr>
              <w:t>□轉型至循環經濟</w:t>
            </w:r>
          </w:p>
          <w:p w:rsidR="004C27F0" w:rsidRDefault="00E5655F" w:rsidP="004C27F0">
            <w:pPr>
              <w:spacing w:line="320" w:lineRule="exact"/>
              <w:ind w:leftChars="-42" w:left="-101" w:rightChars="-43" w:right="-103" w:firstLineChars="100" w:firstLine="220"/>
              <w:rPr>
                <w:sz w:val="22"/>
              </w:rPr>
            </w:pPr>
            <w:r w:rsidRPr="00475386">
              <w:rPr>
                <w:rFonts w:hint="eastAsia"/>
                <w:sz w:val="22"/>
              </w:rPr>
              <w:t>□污染預防與控制</w:t>
            </w:r>
          </w:p>
          <w:p w:rsidR="00E5655F" w:rsidRPr="00475386" w:rsidRDefault="004C27F0" w:rsidP="004C27F0">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c>
          <w:tcPr>
            <w:tcW w:w="2831" w:type="dxa"/>
            <w:tcBorders>
              <w:right w:val="single" w:sz="8" w:space="0" w:color="auto"/>
            </w:tcBorders>
          </w:tcPr>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□氣候變遷調適</w:t>
            </w:r>
          </w:p>
          <w:p w:rsidR="00E5655F" w:rsidRDefault="00E5655F" w:rsidP="00E5655F">
            <w:pPr>
              <w:spacing w:line="320" w:lineRule="exact"/>
              <w:ind w:leftChars="-42" w:left="-101" w:rightChars="-43" w:right="-103" w:firstLineChars="100" w:firstLine="220"/>
              <w:rPr>
                <w:sz w:val="22"/>
              </w:rPr>
            </w:pPr>
            <w:r w:rsidRPr="00475386">
              <w:rPr>
                <w:rFonts w:hint="eastAsia"/>
                <w:sz w:val="22"/>
              </w:rPr>
              <w:t>□水及海洋資源的永續性</w:t>
            </w:r>
          </w:p>
          <w:p w:rsidR="00E5655F" w:rsidRPr="00475386" w:rsidRDefault="00E5655F" w:rsidP="002F022B">
            <w:pPr>
              <w:spacing w:line="320" w:lineRule="exact"/>
              <w:ind w:leftChars="-42" w:left="-101" w:rightChars="-43" w:right="-103" w:firstLineChars="200" w:firstLine="440"/>
              <w:rPr>
                <w:sz w:val="22"/>
              </w:rPr>
            </w:pPr>
            <w:r w:rsidRPr="00475386">
              <w:rPr>
                <w:rFonts w:hint="eastAsia"/>
                <w:sz w:val="22"/>
              </w:rPr>
              <w:t>及保育</w:t>
            </w:r>
          </w:p>
          <w:p w:rsidR="00E5655F" w:rsidRPr="00475386" w:rsidRDefault="00E5655F" w:rsidP="00E5655F">
            <w:pPr>
              <w:spacing w:line="320" w:lineRule="exact"/>
              <w:ind w:leftChars="-42" w:left="-101" w:rightChars="-43" w:right="-103" w:firstLineChars="100" w:firstLine="220"/>
              <w:rPr>
                <w:sz w:val="22"/>
              </w:rPr>
            </w:pPr>
            <w:r w:rsidRPr="00475386">
              <w:rPr>
                <w:rFonts w:hint="eastAsia"/>
                <w:sz w:val="22"/>
              </w:rPr>
              <w:t>□轉型至循環經濟</w:t>
            </w:r>
          </w:p>
          <w:p w:rsidR="004C27F0" w:rsidRDefault="00E5655F" w:rsidP="004C27F0">
            <w:pPr>
              <w:spacing w:line="320" w:lineRule="exact"/>
              <w:ind w:leftChars="-42" w:left="-101" w:rightChars="-43" w:right="-103" w:firstLineChars="100" w:firstLine="220"/>
              <w:rPr>
                <w:sz w:val="22"/>
              </w:rPr>
            </w:pPr>
            <w:r w:rsidRPr="00475386">
              <w:rPr>
                <w:rFonts w:hint="eastAsia"/>
                <w:sz w:val="22"/>
              </w:rPr>
              <w:t>□污染預防與控制</w:t>
            </w:r>
          </w:p>
          <w:p w:rsidR="00E5655F" w:rsidRPr="00475386" w:rsidRDefault="004C27F0" w:rsidP="004C27F0">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r>
      <w:tr w:rsidR="002C4D20" w:rsidRPr="008F0C78" w:rsidTr="004C27F0">
        <w:trPr>
          <w:trHeight w:val="2955"/>
        </w:trPr>
        <w:tc>
          <w:tcPr>
            <w:tcW w:w="436" w:type="dxa"/>
            <w:tcBorders>
              <w:left w:val="single" w:sz="8" w:space="0" w:color="auto"/>
            </w:tcBorders>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hint="eastAsia"/>
                <w:sz w:val="22"/>
              </w:rPr>
              <w:t>4</w:t>
            </w:r>
          </w:p>
        </w:tc>
        <w:tc>
          <w:tcPr>
            <w:tcW w:w="2275" w:type="dxa"/>
          </w:tcPr>
          <w:p w:rsidR="002C4D20" w:rsidRPr="00A47FF7" w:rsidRDefault="002C4D20" w:rsidP="00E5655F">
            <w:pPr>
              <w:spacing w:line="320" w:lineRule="exact"/>
              <w:rPr>
                <w:rFonts w:ascii="Times New Roman" w:hAnsi="Times New Roman" w:cs="Times New Roman"/>
                <w:sz w:val="22"/>
              </w:rPr>
            </w:pPr>
            <w:r w:rsidRPr="00A47FF7">
              <w:rPr>
                <w:rFonts w:ascii="Times New Roman" w:hAnsi="Times New Roman" w:cs="Times New Roman"/>
                <w:sz w:val="22"/>
              </w:rPr>
              <w:t>條件二</w:t>
            </w:r>
            <w:r w:rsidRPr="00A47FF7">
              <w:rPr>
                <w:rFonts w:ascii="Times New Roman" w:hAnsi="Times New Roman" w:cs="Times New Roman"/>
                <w:sz w:val="22"/>
              </w:rPr>
              <w:t>:</w:t>
            </w:r>
            <w:r w:rsidRPr="00A47FF7">
              <w:rPr>
                <w:rFonts w:ascii="Times New Roman" w:hAnsi="Times New Roman" w:cs="Times New Roman"/>
                <w:sz w:val="22"/>
              </w:rPr>
              <w:t>是否符合【對六項環境目的未造</w:t>
            </w:r>
            <w:r w:rsidRPr="00A47FF7">
              <w:rPr>
                <w:rFonts w:ascii="Times New Roman" w:hAnsi="Times New Roman" w:cs="Times New Roman"/>
                <w:sz w:val="22"/>
              </w:rPr>
              <w:t xml:space="preserve"> </w:t>
            </w:r>
            <w:r w:rsidRPr="00A47FF7">
              <w:rPr>
                <w:rFonts w:ascii="Times New Roman" w:hAnsi="Times New Roman" w:cs="Times New Roman"/>
                <w:sz w:val="22"/>
              </w:rPr>
              <w:t>成重大危害】？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16" w:type="dxa"/>
          </w:tcPr>
          <w:p w:rsidR="002C4D20" w:rsidRPr="00475386" w:rsidRDefault="002C4D20" w:rsidP="00E5655F">
            <w:pPr>
              <w:spacing w:line="320" w:lineRule="exact"/>
              <w:ind w:leftChars="-42" w:left="-101" w:rightChars="-43" w:right="-103"/>
              <w:rPr>
                <w:sz w:val="22"/>
              </w:rPr>
            </w:pPr>
            <w:r w:rsidRPr="00475386">
              <w:rPr>
                <w:rFonts w:hint="eastAsia"/>
                <w:sz w:val="22"/>
              </w:rPr>
              <w:t>□是</w:t>
            </w:r>
          </w:p>
          <w:p w:rsidR="002C4D20" w:rsidRPr="00C91186" w:rsidRDefault="002C4D20" w:rsidP="00E5655F">
            <w:pPr>
              <w:spacing w:line="320" w:lineRule="exact"/>
              <w:ind w:leftChars="-42" w:left="-101" w:rightChars="-41" w:right="-98"/>
              <w:rPr>
                <w:sz w:val="22"/>
              </w:rPr>
            </w:pPr>
            <w:r w:rsidRPr="00475386">
              <w:rPr>
                <w:rFonts w:hint="eastAsia"/>
                <w:sz w:val="22"/>
              </w:rPr>
              <w:t>□否，續填</w:t>
            </w:r>
            <w:r w:rsidRPr="002F022B">
              <w:rPr>
                <w:rFonts w:hint="eastAsia"/>
                <w:b/>
                <w:sz w:val="22"/>
              </w:rPr>
              <w:t>不符</w:t>
            </w:r>
            <w:r w:rsidRPr="00475386">
              <w:rPr>
                <w:rFonts w:hint="eastAsia"/>
                <w:sz w:val="22"/>
              </w:rPr>
              <w:t>項目</w:t>
            </w:r>
            <w:r w:rsidRPr="00863841">
              <w:rPr>
                <w:rFonts w:hint="eastAsia"/>
                <w:sz w:val="20"/>
                <w:szCs w:val="20"/>
              </w:rPr>
              <w:t>(</w:t>
            </w:r>
            <w:r w:rsidRPr="00863841">
              <w:rPr>
                <w:rFonts w:hint="eastAsia"/>
                <w:sz w:val="20"/>
                <w:szCs w:val="20"/>
              </w:rPr>
              <w:t>可複選</w:t>
            </w:r>
            <w:r w:rsidRPr="00863841">
              <w:rPr>
                <w:rFonts w:hint="eastAsia"/>
                <w:sz w:val="20"/>
                <w:szCs w:val="20"/>
              </w:rPr>
              <w:t>)</w:t>
            </w:r>
          </w:p>
          <w:p w:rsidR="002C4D20" w:rsidRPr="00C91186" w:rsidRDefault="002C4D20" w:rsidP="00E5655F">
            <w:pPr>
              <w:spacing w:line="320" w:lineRule="exact"/>
              <w:ind w:leftChars="65" w:left="156"/>
              <w:rPr>
                <w:sz w:val="22"/>
              </w:rPr>
            </w:pPr>
            <w:r w:rsidRPr="00475386">
              <w:rPr>
                <w:rFonts w:hint="eastAsia"/>
                <w:sz w:val="22"/>
              </w:rPr>
              <w:t>□氣候變遷</w:t>
            </w:r>
            <w:r>
              <w:rPr>
                <w:rFonts w:hint="eastAsia"/>
                <w:sz w:val="22"/>
              </w:rPr>
              <w:t>減緩</w:t>
            </w:r>
          </w:p>
          <w:p w:rsidR="002C4D20" w:rsidRPr="00475386" w:rsidRDefault="002C4D20" w:rsidP="00E5655F">
            <w:pPr>
              <w:spacing w:line="320" w:lineRule="exact"/>
              <w:ind w:leftChars="65" w:left="163" w:hangingChars="3" w:hanging="7"/>
              <w:rPr>
                <w:sz w:val="22"/>
              </w:rPr>
            </w:pPr>
            <w:r w:rsidRPr="00475386">
              <w:rPr>
                <w:rFonts w:hint="eastAsia"/>
                <w:sz w:val="22"/>
              </w:rPr>
              <w:t>□氣候變遷調適</w:t>
            </w:r>
          </w:p>
          <w:p w:rsidR="002C4D20" w:rsidRPr="00475386" w:rsidRDefault="002C4D20" w:rsidP="00E5655F">
            <w:pPr>
              <w:spacing w:line="320" w:lineRule="exact"/>
              <w:ind w:leftChars="65" w:left="378" w:rightChars="-43" w:right="-103" w:hangingChars="101" w:hanging="222"/>
              <w:rPr>
                <w:sz w:val="22"/>
              </w:rPr>
            </w:pPr>
            <w:r w:rsidRPr="00475386">
              <w:rPr>
                <w:rFonts w:hint="eastAsia"/>
                <w:sz w:val="22"/>
              </w:rPr>
              <w:t>□水及海洋資源的永續性及保育</w:t>
            </w:r>
          </w:p>
          <w:p w:rsidR="002C4D20" w:rsidRPr="00475386" w:rsidRDefault="002C4D20" w:rsidP="00E5655F">
            <w:pPr>
              <w:spacing w:line="320" w:lineRule="exact"/>
              <w:ind w:leftChars="65" w:left="158" w:rightChars="-43" w:right="-103" w:hangingChars="1" w:hanging="2"/>
              <w:rPr>
                <w:sz w:val="22"/>
              </w:rPr>
            </w:pPr>
            <w:r w:rsidRPr="00475386">
              <w:rPr>
                <w:rFonts w:hint="eastAsia"/>
                <w:sz w:val="22"/>
              </w:rPr>
              <w:t>□轉型至循環經濟</w:t>
            </w:r>
          </w:p>
          <w:p w:rsidR="002C4D20" w:rsidRPr="00475386" w:rsidRDefault="002C4D20" w:rsidP="00E5655F">
            <w:pPr>
              <w:spacing w:line="320" w:lineRule="exact"/>
              <w:ind w:leftChars="65" w:left="158" w:rightChars="-43" w:right="-103" w:hangingChars="1" w:hanging="2"/>
              <w:rPr>
                <w:sz w:val="22"/>
              </w:rPr>
            </w:pPr>
            <w:r w:rsidRPr="00475386">
              <w:rPr>
                <w:rFonts w:hint="eastAsia"/>
                <w:sz w:val="22"/>
              </w:rPr>
              <w:t>□污染預防與控制</w:t>
            </w:r>
          </w:p>
          <w:p w:rsidR="002C4D20" w:rsidRPr="00475386" w:rsidRDefault="004C27F0" w:rsidP="00E5655F">
            <w:pPr>
              <w:spacing w:line="320" w:lineRule="exact"/>
              <w:ind w:leftChars="65" w:left="378" w:rightChars="-43" w:right="-103" w:hangingChars="101" w:hanging="222"/>
              <w:rPr>
                <w:sz w:val="22"/>
              </w:rPr>
            </w:pPr>
            <w:r w:rsidRPr="00475386">
              <w:rPr>
                <w:rFonts w:hint="eastAsia"/>
                <w:sz w:val="22"/>
              </w:rPr>
              <w:t>□生物多樣性</w:t>
            </w:r>
            <w:r>
              <w:rPr>
                <w:rFonts w:hint="eastAsia"/>
                <w:sz w:val="22"/>
              </w:rPr>
              <w:t>保育及復育</w:t>
            </w:r>
          </w:p>
        </w:tc>
        <w:tc>
          <w:tcPr>
            <w:tcW w:w="2831" w:type="dxa"/>
          </w:tcPr>
          <w:p w:rsidR="002C4D20" w:rsidRPr="00475386" w:rsidRDefault="002C4D20" w:rsidP="00E5655F">
            <w:pPr>
              <w:spacing w:line="320" w:lineRule="exact"/>
              <w:ind w:leftChars="-42" w:left="-101" w:rightChars="-43" w:right="-103"/>
              <w:rPr>
                <w:sz w:val="22"/>
              </w:rPr>
            </w:pPr>
            <w:r w:rsidRPr="00475386">
              <w:rPr>
                <w:rFonts w:hint="eastAsia"/>
                <w:sz w:val="22"/>
              </w:rPr>
              <w:t>□是</w:t>
            </w:r>
          </w:p>
          <w:p w:rsidR="002C4D20" w:rsidRPr="00475386" w:rsidRDefault="002C4D20" w:rsidP="00E5655F">
            <w:pPr>
              <w:spacing w:line="320" w:lineRule="exact"/>
              <w:ind w:leftChars="-42" w:left="-101"/>
              <w:rPr>
                <w:sz w:val="22"/>
              </w:rPr>
            </w:pPr>
            <w:r w:rsidRPr="00475386">
              <w:rPr>
                <w:rFonts w:hint="eastAsia"/>
                <w:sz w:val="22"/>
              </w:rPr>
              <w:t>□否，續填</w:t>
            </w:r>
            <w:r w:rsidRPr="002F022B">
              <w:rPr>
                <w:rFonts w:hint="eastAsia"/>
                <w:b/>
                <w:sz w:val="22"/>
              </w:rPr>
              <w:t>不符</w:t>
            </w:r>
            <w:r w:rsidRPr="00475386">
              <w:rPr>
                <w:rFonts w:hint="eastAsia"/>
                <w:sz w:val="22"/>
              </w:rPr>
              <w:t>項目</w:t>
            </w:r>
            <w:r w:rsidRPr="00475386">
              <w:rPr>
                <w:rFonts w:hint="eastAsia"/>
                <w:sz w:val="20"/>
                <w:szCs w:val="20"/>
              </w:rPr>
              <w:t>(</w:t>
            </w:r>
            <w:r w:rsidRPr="00475386">
              <w:rPr>
                <w:rFonts w:hint="eastAsia"/>
                <w:sz w:val="20"/>
                <w:szCs w:val="20"/>
              </w:rPr>
              <w:t>可複選</w:t>
            </w:r>
            <w:r w:rsidRPr="00475386">
              <w:rPr>
                <w:rFonts w:hint="eastAsia"/>
                <w:sz w:val="20"/>
                <w:szCs w:val="20"/>
              </w:rPr>
              <w:t>)</w:t>
            </w:r>
          </w:p>
          <w:p w:rsidR="002C4D20" w:rsidRDefault="002C4D20" w:rsidP="00E5655F">
            <w:pPr>
              <w:spacing w:line="320" w:lineRule="exact"/>
              <w:ind w:leftChars="68" w:left="170" w:hangingChars="3" w:hanging="7"/>
              <w:rPr>
                <w:sz w:val="22"/>
              </w:rPr>
            </w:pPr>
            <w:r w:rsidRPr="00475386">
              <w:rPr>
                <w:rFonts w:hint="eastAsia"/>
                <w:sz w:val="22"/>
              </w:rPr>
              <w:t>□氣候變遷</w:t>
            </w:r>
            <w:r>
              <w:rPr>
                <w:rFonts w:hint="eastAsia"/>
                <w:sz w:val="22"/>
              </w:rPr>
              <w:t>減緩</w:t>
            </w:r>
            <w:r>
              <w:rPr>
                <w:rFonts w:hint="eastAsia"/>
                <w:sz w:val="22"/>
              </w:rPr>
              <w:t xml:space="preserve"> </w:t>
            </w:r>
          </w:p>
          <w:p w:rsidR="002C4D20" w:rsidRPr="00475386" w:rsidRDefault="002C4D20" w:rsidP="00E5655F">
            <w:pPr>
              <w:spacing w:line="320" w:lineRule="exact"/>
              <w:ind w:leftChars="68" w:left="170" w:hangingChars="3" w:hanging="7"/>
              <w:rPr>
                <w:sz w:val="22"/>
              </w:rPr>
            </w:pPr>
            <w:r w:rsidRPr="00475386">
              <w:rPr>
                <w:rFonts w:hint="eastAsia"/>
                <w:sz w:val="22"/>
              </w:rPr>
              <w:t>□氣候變遷調適</w:t>
            </w:r>
          </w:p>
          <w:p w:rsidR="002C4D20" w:rsidRPr="00475386" w:rsidRDefault="002C4D20" w:rsidP="00E5655F">
            <w:pPr>
              <w:spacing w:line="320" w:lineRule="exact"/>
              <w:ind w:leftChars="68" w:left="385" w:rightChars="-43" w:right="-103" w:hangingChars="101" w:hanging="222"/>
              <w:rPr>
                <w:sz w:val="22"/>
              </w:rPr>
            </w:pPr>
            <w:r w:rsidRPr="00475386">
              <w:rPr>
                <w:rFonts w:hint="eastAsia"/>
                <w:sz w:val="22"/>
              </w:rPr>
              <w:t>□水及海洋資源的永續性及保育</w:t>
            </w:r>
          </w:p>
          <w:p w:rsidR="002C4D20" w:rsidRPr="00475386" w:rsidRDefault="002C4D20" w:rsidP="00E5655F">
            <w:pPr>
              <w:spacing w:line="320" w:lineRule="exact"/>
              <w:ind w:leftChars="68" w:left="165" w:rightChars="-43" w:right="-103" w:hangingChars="1" w:hanging="2"/>
              <w:rPr>
                <w:sz w:val="22"/>
              </w:rPr>
            </w:pPr>
            <w:r w:rsidRPr="00475386">
              <w:rPr>
                <w:rFonts w:hint="eastAsia"/>
                <w:sz w:val="22"/>
              </w:rPr>
              <w:t>□轉型至循環經濟</w:t>
            </w:r>
          </w:p>
          <w:p w:rsidR="002C4D20" w:rsidRPr="00475386" w:rsidRDefault="002C4D20" w:rsidP="00E5655F">
            <w:pPr>
              <w:spacing w:line="320" w:lineRule="exact"/>
              <w:ind w:leftChars="68" w:left="165" w:rightChars="-43" w:right="-103" w:hangingChars="1" w:hanging="2"/>
              <w:rPr>
                <w:sz w:val="22"/>
              </w:rPr>
            </w:pPr>
            <w:r w:rsidRPr="00475386">
              <w:rPr>
                <w:rFonts w:hint="eastAsia"/>
                <w:sz w:val="22"/>
              </w:rPr>
              <w:t>□污染預防與控制</w:t>
            </w:r>
          </w:p>
          <w:p w:rsidR="002C4D20" w:rsidRPr="00475386" w:rsidRDefault="004C27F0" w:rsidP="00E5655F">
            <w:pPr>
              <w:spacing w:line="320" w:lineRule="exact"/>
              <w:ind w:leftChars="68" w:left="385" w:rightChars="-43" w:right="-103" w:hangingChars="101" w:hanging="222"/>
              <w:rPr>
                <w:sz w:val="22"/>
              </w:rPr>
            </w:pPr>
            <w:r w:rsidRPr="00475386">
              <w:rPr>
                <w:rFonts w:hint="eastAsia"/>
                <w:sz w:val="22"/>
              </w:rPr>
              <w:t>□生物多樣性</w:t>
            </w:r>
            <w:r>
              <w:rPr>
                <w:rFonts w:hint="eastAsia"/>
                <w:sz w:val="22"/>
              </w:rPr>
              <w:t>保育及復育</w:t>
            </w:r>
          </w:p>
        </w:tc>
        <w:tc>
          <w:tcPr>
            <w:tcW w:w="2831" w:type="dxa"/>
            <w:tcBorders>
              <w:right w:val="single" w:sz="8" w:space="0" w:color="auto"/>
            </w:tcBorders>
          </w:tcPr>
          <w:p w:rsidR="002C4D20" w:rsidRPr="00475386" w:rsidRDefault="002C4D20" w:rsidP="00E5655F">
            <w:pPr>
              <w:spacing w:line="320" w:lineRule="exact"/>
              <w:ind w:leftChars="-42" w:left="-101" w:rightChars="-43" w:right="-103"/>
              <w:rPr>
                <w:sz w:val="22"/>
              </w:rPr>
            </w:pPr>
            <w:r w:rsidRPr="00475386">
              <w:rPr>
                <w:rFonts w:hint="eastAsia"/>
                <w:sz w:val="22"/>
              </w:rPr>
              <w:t>□是</w:t>
            </w:r>
          </w:p>
          <w:p w:rsidR="002C4D20" w:rsidRPr="00C91186" w:rsidRDefault="002C4D20" w:rsidP="00E5655F">
            <w:pPr>
              <w:spacing w:line="320" w:lineRule="exact"/>
              <w:ind w:leftChars="-42" w:left="-101" w:rightChars="-45" w:right="-108"/>
              <w:rPr>
                <w:sz w:val="22"/>
              </w:rPr>
            </w:pPr>
            <w:r w:rsidRPr="00475386">
              <w:rPr>
                <w:rFonts w:hint="eastAsia"/>
                <w:sz w:val="22"/>
              </w:rPr>
              <w:t>□否，續填</w:t>
            </w:r>
            <w:r w:rsidRPr="002F022B">
              <w:rPr>
                <w:rFonts w:hint="eastAsia"/>
                <w:b/>
                <w:sz w:val="22"/>
              </w:rPr>
              <w:t>不符</w:t>
            </w:r>
            <w:r w:rsidRPr="00475386">
              <w:rPr>
                <w:rFonts w:hint="eastAsia"/>
                <w:sz w:val="22"/>
              </w:rPr>
              <w:t>項目</w:t>
            </w:r>
            <w:r w:rsidRPr="00863841">
              <w:rPr>
                <w:rFonts w:hint="eastAsia"/>
                <w:sz w:val="20"/>
                <w:szCs w:val="20"/>
              </w:rPr>
              <w:t>(</w:t>
            </w:r>
            <w:r w:rsidRPr="00863841">
              <w:rPr>
                <w:rFonts w:hint="eastAsia"/>
                <w:sz w:val="20"/>
                <w:szCs w:val="20"/>
              </w:rPr>
              <w:t>可複選</w:t>
            </w:r>
            <w:r w:rsidRPr="00863841">
              <w:rPr>
                <w:rFonts w:hint="eastAsia"/>
                <w:sz w:val="20"/>
                <w:szCs w:val="20"/>
              </w:rPr>
              <w:t>)</w:t>
            </w:r>
          </w:p>
          <w:p w:rsidR="002C4D20" w:rsidRDefault="002C4D20" w:rsidP="00E5655F">
            <w:pPr>
              <w:spacing w:line="320" w:lineRule="exact"/>
              <w:ind w:leftChars="66" w:left="165" w:hangingChars="3" w:hanging="7"/>
              <w:rPr>
                <w:sz w:val="22"/>
              </w:rPr>
            </w:pPr>
            <w:r w:rsidRPr="00475386">
              <w:rPr>
                <w:rFonts w:hint="eastAsia"/>
                <w:sz w:val="22"/>
              </w:rPr>
              <w:t>□氣候變遷</w:t>
            </w:r>
            <w:r>
              <w:rPr>
                <w:rFonts w:hint="eastAsia"/>
                <w:sz w:val="22"/>
              </w:rPr>
              <w:t>減緩</w:t>
            </w:r>
          </w:p>
          <w:p w:rsidR="002C4D20" w:rsidRPr="00475386" w:rsidRDefault="002C4D20" w:rsidP="00E5655F">
            <w:pPr>
              <w:spacing w:line="320" w:lineRule="exact"/>
              <w:ind w:leftChars="66" w:left="165" w:hangingChars="3" w:hanging="7"/>
              <w:rPr>
                <w:sz w:val="22"/>
              </w:rPr>
            </w:pPr>
            <w:r w:rsidRPr="00475386">
              <w:rPr>
                <w:rFonts w:hint="eastAsia"/>
                <w:sz w:val="22"/>
              </w:rPr>
              <w:t>□氣候變遷調適</w:t>
            </w:r>
          </w:p>
          <w:p w:rsidR="002C4D20" w:rsidRPr="00475386" w:rsidRDefault="002C4D20" w:rsidP="00E5655F">
            <w:pPr>
              <w:spacing w:line="320" w:lineRule="exact"/>
              <w:ind w:leftChars="66" w:left="380" w:rightChars="-43" w:right="-103" w:hangingChars="101" w:hanging="222"/>
              <w:rPr>
                <w:sz w:val="22"/>
              </w:rPr>
            </w:pPr>
            <w:r w:rsidRPr="00475386">
              <w:rPr>
                <w:rFonts w:hint="eastAsia"/>
                <w:sz w:val="22"/>
              </w:rPr>
              <w:t>□水及海洋資源的永續性及保育</w:t>
            </w:r>
          </w:p>
          <w:p w:rsidR="002C4D20" w:rsidRPr="00475386" w:rsidRDefault="002C4D20" w:rsidP="00E5655F">
            <w:pPr>
              <w:spacing w:line="320" w:lineRule="exact"/>
              <w:ind w:leftChars="66" w:left="160" w:rightChars="-43" w:right="-103" w:hangingChars="1" w:hanging="2"/>
              <w:rPr>
                <w:sz w:val="22"/>
              </w:rPr>
            </w:pPr>
            <w:r w:rsidRPr="00475386">
              <w:rPr>
                <w:rFonts w:hint="eastAsia"/>
                <w:sz w:val="22"/>
              </w:rPr>
              <w:t>□轉型至循環經濟</w:t>
            </w:r>
          </w:p>
          <w:p w:rsidR="002C4D20" w:rsidRPr="00475386" w:rsidRDefault="002C4D20" w:rsidP="00E5655F">
            <w:pPr>
              <w:spacing w:line="320" w:lineRule="exact"/>
              <w:ind w:leftChars="66" w:left="160" w:rightChars="-43" w:right="-103" w:hangingChars="1" w:hanging="2"/>
              <w:rPr>
                <w:sz w:val="22"/>
              </w:rPr>
            </w:pPr>
            <w:r w:rsidRPr="00475386">
              <w:rPr>
                <w:rFonts w:hint="eastAsia"/>
                <w:sz w:val="22"/>
              </w:rPr>
              <w:t>□污染預防與控制</w:t>
            </w:r>
          </w:p>
          <w:p w:rsidR="002C4D20" w:rsidRPr="00475386" w:rsidRDefault="004C27F0" w:rsidP="00E5655F">
            <w:pPr>
              <w:spacing w:line="320" w:lineRule="exact"/>
              <w:ind w:leftChars="66" w:left="380" w:rightChars="-43" w:right="-103" w:hangingChars="101" w:hanging="222"/>
              <w:rPr>
                <w:sz w:val="22"/>
              </w:rPr>
            </w:pPr>
            <w:r w:rsidRPr="00475386">
              <w:rPr>
                <w:rFonts w:hint="eastAsia"/>
                <w:sz w:val="22"/>
              </w:rPr>
              <w:t>□生物多樣性</w:t>
            </w:r>
            <w:r>
              <w:rPr>
                <w:rFonts w:hint="eastAsia"/>
                <w:sz w:val="22"/>
              </w:rPr>
              <w:t>保育及復育</w:t>
            </w:r>
          </w:p>
        </w:tc>
      </w:tr>
      <w:tr w:rsidR="002C4D20" w:rsidRPr="008F0C78" w:rsidTr="00E5655F">
        <w:tc>
          <w:tcPr>
            <w:tcW w:w="436" w:type="dxa"/>
            <w:tcBorders>
              <w:left w:val="single" w:sz="8" w:space="0" w:color="auto"/>
            </w:tcBorders>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hint="eastAsia"/>
                <w:sz w:val="22"/>
              </w:rPr>
              <w:t>5</w:t>
            </w:r>
          </w:p>
        </w:tc>
        <w:tc>
          <w:tcPr>
            <w:tcW w:w="2275" w:type="dxa"/>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sz w:val="22"/>
              </w:rPr>
              <w:t>條件三</w:t>
            </w:r>
            <w:r w:rsidRPr="00475386">
              <w:rPr>
                <w:rFonts w:ascii="Times New Roman" w:hAnsi="Times New Roman" w:cs="Times New Roman"/>
                <w:sz w:val="22"/>
              </w:rPr>
              <w:t>:</w:t>
            </w:r>
            <w:r w:rsidRPr="00475386">
              <w:rPr>
                <w:rFonts w:ascii="Times New Roman" w:hAnsi="Times New Roman" w:cs="Times New Roman"/>
                <w:sz w:val="22"/>
              </w:rPr>
              <w:t>是否符合【未對社會保障造成</w:t>
            </w:r>
            <w:r>
              <w:rPr>
                <w:rFonts w:ascii="Times New Roman" w:hAnsi="Times New Roman" w:cs="Times New Roman" w:hint="eastAsia"/>
                <w:sz w:val="22"/>
              </w:rPr>
              <w:t>重</w:t>
            </w:r>
            <w:r w:rsidRPr="00475386">
              <w:rPr>
                <w:rFonts w:ascii="Times New Roman" w:hAnsi="Times New Roman" w:cs="Times New Roman"/>
                <w:sz w:val="22"/>
              </w:rPr>
              <w:t>大危害】？</w:t>
            </w:r>
            <w:r w:rsidRPr="00475386">
              <w:rPr>
                <w:rFonts w:ascii="Times New Roman" w:hAnsi="Times New Roman" w:cs="Times New Roman"/>
                <w:sz w:val="22"/>
              </w:rPr>
              <w:t>(</w:t>
            </w:r>
            <w:r w:rsidRPr="00475386">
              <w:rPr>
                <w:rFonts w:ascii="Times New Roman" w:hAnsi="Times New Roman" w:cs="Times New Roman"/>
                <w:sz w:val="22"/>
              </w:rPr>
              <w:t>詳</w:t>
            </w:r>
            <w:r w:rsidR="009A328C">
              <w:rPr>
                <w:rFonts w:ascii="Times New Roman" w:hAnsi="Times New Roman" w:cs="Times New Roman"/>
                <w:sz w:val="22"/>
              </w:rPr>
              <w:t>附件</w:t>
            </w:r>
            <w:r w:rsidRPr="00475386">
              <w:rPr>
                <w:rFonts w:ascii="Times New Roman" w:hAnsi="Times New Roman" w:cs="Times New Roman"/>
                <w:sz w:val="22"/>
              </w:rPr>
              <w:t>1)</w:t>
            </w:r>
          </w:p>
        </w:tc>
        <w:tc>
          <w:tcPr>
            <w:tcW w:w="2816" w:type="dxa"/>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c>
          <w:tcPr>
            <w:tcW w:w="2831" w:type="dxa"/>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c>
          <w:tcPr>
            <w:tcW w:w="2831" w:type="dxa"/>
            <w:tcBorders>
              <w:right w:val="single" w:sz="8" w:space="0" w:color="auto"/>
            </w:tcBorders>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r>
      <w:tr w:rsidR="002C4D20" w:rsidRPr="008F0C78" w:rsidTr="00E5655F">
        <w:tc>
          <w:tcPr>
            <w:tcW w:w="436" w:type="dxa"/>
            <w:tcBorders>
              <w:left w:val="single" w:sz="8" w:space="0" w:color="auto"/>
            </w:tcBorders>
          </w:tcPr>
          <w:p w:rsidR="002C4D20" w:rsidRPr="00475386" w:rsidRDefault="002C4D20" w:rsidP="00E5655F">
            <w:pPr>
              <w:spacing w:line="320" w:lineRule="exact"/>
              <w:rPr>
                <w:rFonts w:ascii="Times New Roman" w:hAnsi="Times New Roman" w:cs="Times New Roman"/>
                <w:sz w:val="22"/>
              </w:rPr>
            </w:pPr>
            <w:r w:rsidRPr="00475386">
              <w:rPr>
                <w:rFonts w:ascii="Times New Roman" w:hAnsi="Times New Roman" w:cs="Times New Roman" w:hint="eastAsia"/>
                <w:sz w:val="22"/>
              </w:rPr>
              <w:t>6</w:t>
            </w:r>
          </w:p>
        </w:tc>
        <w:tc>
          <w:tcPr>
            <w:tcW w:w="2275" w:type="dxa"/>
          </w:tcPr>
          <w:p w:rsidR="002C4D20" w:rsidRPr="00A47FF7" w:rsidRDefault="002336E5" w:rsidP="00E5655F">
            <w:pPr>
              <w:spacing w:line="320" w:lineRule="exact"/>
              <w:rPr>
                <w:rFonts w:ascii="Times New Roman" w:hAnsi="Times New Roman" w:cs="Times New Roman"/>
                <w:sz w:val="22"/>
              </w:rPr>
            </w:pPr>
            <w:r w:rsidRPr="00475386">
              <w:rPr>
                <w:rFonts w:ascii="Times New Roman" w:hAnsi="Times New Roman" w:cs="Times New Roman"/>
                <w:sz w:val="22"/>
              </w:rPr>
              <w:t>條件</w:t>
            </w:r>
            <w:r w:rsidRPr="00F419FE">
              <w:rPr>
                <w:rFonts w:ascii="Times New Roman" w:hAnsi="Times New Roman" w:cs="Times New Roman"/>
                <w:sz w:val="22"/>
              </w:rPr>
              <w:t>一、二、三如有不符合者，是否有</w:t>
            </w:r>
            <w:r w:rsidRPr="0060316E">
              <w:rPr>
                <w:rFonts w:ascii="Times New Roman" w:hAnsi="Times New Roman" w:cs="Times New Roman"/>
                <w:b/>
                <w:sz w:val="22"/>
              </w:rPr>
              <w:t>轉型計畫</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2</w:t>
            </w:r>
            <w:r w:rsidRPr="00C163E7">
              <w:rPr>
                <w:rFonts w:ascii="Times New Roman" w:hAnsi="Times New Roman" w:cs="Times New Roman" w:hint="eastAsia"/>
                <w:sz w:val="18"/>
                <w:szCs w:val="18"/>
              </w:rPr>
              <w:t>)</w:t>
            </w:r>
            <w:r w:rsidRPr="00F419FE">
              <w:rPr>
                <w:rFonts w:ascii="Times New Roman" w:hAnsi="Times New Roman" w:cs="Times New Roman"/>
                <w:sz w:val="22"/>
              </w:rPr>
              <w:t>？</w:t>
            </w:r>
            <w:r w:rsidRPr="00F419FE">
              <w:rPr>
                <w:rFonts w:ascii="Times New Roman" w:hAnsi="Times New Roman" w:cs="Times New Roman" w:hint="eastAsia"/>
                <w:sz w:val="22"/>
              </w:rPr>
              <w:t>如皆符合，本欄毋需勾選</w:t>
            </w:r>
          </w:p>
        </w:tc>
        <w:tc>
          <w:tcPr>
            <w:tcW w:w="2816" w:type="dxa"/>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c>
          <w:tcPr>
            <w:tcW w:w="2831" w:type="dxa"/>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c>
          <w:tcPr>
            <w:tcW w:w="2831" w:type="dxa"/>
            <w:tcBorders>
              <w:right w:val="single" w:sz="8" w:space="0" w:color="auto"/>
            </w:tcBorders>
          </w:tcPr>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是</w:t>
            </w:r>
          </w:p>
          <w:p w:rsidR="002C4D20" w:rsidRPr="00475386" w:rsidRDefault="002C4D20" w:rsidP="00E5655F">
            <w:pPr>
              <w:spacing w:line="320" w:lineRule="exact"/>
              <w:ind w:rightChars="-43" w:right="-103"/>
              <w:rPr>
                <w:sz w:val="22"/>
              </w:rPr>
            </w:pPr>
            <w:r w:rsidRPr="00475386">
              <w:rPr>
                <w:rFonts w:hint="eastAsia"/>
                <w:sz w:val="22"/>
              </w:rPr>
              <w:t>□</w:t>
            </w:r>
            <w:r w:rsidRPr="00475386">
              <w:rPr>
                <w:sz w:val="22"/>
              </w:rPr>
              <w:t>否</w:t>
            </w:r>
          </w:p>
        </w:tc>
      </w:tr>
      <w:tr w:rsidR="002C4D20" w:rsidRPr="008F0C78" w:rsidTr="00140F93">
        <w:trPr>
          <w:trHeight w:val="704"/>
        </w:trPr>
        <w:tc>
          <w:tcPr>
            <w:tcW w:w="436" w:type="dxa"/>
            <w:tcBorders>
              <w:left w:val="single" w:sz="8" w:space="0" w:color="auto"/>
              <w:bottom w:val="single" w:sz="8" w:space="0" w:color="auto"/>
            </w:tcBorders>
          </w:tcPr>
          <w:p w:rsidR="002C4D20" w:rsidRPr="00475386" w:rsidRDefault="002C4D20" w:rsidP="00E5655F">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7</w:t>
            </w:r>
          </w:p>
        </w:tc>
        <w:tc>
          <w:tcPr>
            <w:tcW w:w="2275" w:type="dxa"/>
            <w:tcBorders>
              <w:bottom w:val="single" w:sz="8" w:space="0" w:color="auto"/>
            </w:tcBorders>
          </w:tcPr>
          <w:p w:rsidR="002C4D20" w:rsidRPr="00475386" w:rsidRDefault="002C4D20" w:rsidP="00E5655F">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永續程度自評結果</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3</w:t>
            </w:r>
            <w:r w:rsidRPr="00C163E7">
              <w:rPr>
                <w:rFonts w:ascii="Times New Roman" w:hAnsi="Times New Roman" w:cs="Times New Roman" w:hint="eastAsia"/>
                <w:sz w:val="18"/>
                <w:szCs w:val="18"/>
              </w:rPr>
              <w:t>)</w:t>
            </w:r>
          </w:p>
        </w:tc>
        <w:tc>
          <w:tcPr>
            <w:tcW w:w="2816" w:type="dxa"/>
            <w:tcBorders>
              <w:bottom w:val="single" w:sz="8" w:space="0" w:color="auto"/>
            </w:tcBorders>
          </w:tcPr>
          <w:p w:rsidR="002C4D20" w:rsidRPr="00475386" w:rsidRDefault="002C4D20" w:rsidP="00E5655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2C4D20" w:rsidRPr="00475386" w:rsidRDefault="002C4D20" w:rsidP="00E5655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1" w:type="dxa"/>
            <w:tcBorders>
              <w:bottom w:val="single" w:sz="8" w:space="0" w:color="auto"/>
            </w:tcBorders>
          </w:tcPr>
          <w:p w:rsidR="002C4D20" w:rsidRPr="00475386" w:rsidRDefault="002C4D20" w:rsidP="00E5655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2C4D20" w:rsidRPr="00475386" w:rsidRDefault="002C4D20" w:rsidP="00E5655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1" w:type="dxa"/>
            <w:tcBorders>
              <w:bottom w:val="single" w:sz="8" w:space="0" w:color="auto"/>
              <w:right w:val="single" w:sz="8" w:space="0" w:color="auto"/>
            </w:tcBorders>
          </w:tcPr>
          <w:p w:rsidR="002C4D20" w:rsidRPr="00475386" w:rsidRDefault="002C4D20" w:rsidP="00E5655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2C4D20" w:rsidRPr="00475386" w:rsidRDefault="002C4D20" w:rsidP="00E5655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r>
    </w:tbl>
    <w:p w:rsidR="002C4D20" w:rsidRDefault="002C4D20">
      <w:pPr>
        <w:widowControl/>
        <w:rPr>
          <w:rFonts w:asciiTheme="majorEastAsia" w:eastAsiaTheme="majorEastAsia" w:hAnsiTheme="majorEastAsia"/>
          <w:b/>
        </w:rPr>
      </w:pPr>
    </w:p>
    <w:p w:rsidR="00140F93" w:rsidRDefault="00140F93">
      <w:pPr>
        <w:widowControl/>
        <w:rPr>
          <w:rFonts w:asciiTheme="majorEastAsia" w:eastAsiaTheme="majorEastAsia" w:hAnsiTheme="majorEastAsia"/>
          <w:b/>
        </w:rPr>
      </w:pPr>
    </w:p>
    <w:p w:rsidR="00140F93" w:rsidRDefault="00140F93">
      <w:pPr>
        <w:widowControl/>
        <w:rPr>
          <w:rFonts w:asciiTheme="majorEastAsia" w:eastAsiaTheme="majorEastAsia" w:hAnsiTheme="majorEastAsia"/>
          <w:b/>
        </w:rPr>
      </w:pPr>
    </w:p>
    <w:p w:rsidR="00140F93" w:rsidRPr="00E5655F" w:rsidRDefault="00140F93" w:rsidP="00140F93">
      <w:pPr>
        <w:widowControl/>
        <w:spacing w:line="360" w:lineRule="exact"/>
        <w:rPr>
          <w:rFonts w:ascii="Times New Roman" w:hAnsi="Times New Roman" w:cs="Times New Roman"/>
          <w:b/>
          <w:color w:val="000000" w:themeColor="text1"/>
          <w:szCs w:val="24"/>
        </w:rPr>
      </w:pPr>
      <w:r>
        <w:rPr>
          <w:rFonts w:asciiTheme="majorEastAsia" w:eastAsiaTheme="majorEastAsia" w:hAnsiTheme="majorEastAsia" w:hint="eastAsia"/>
          <w:b/>
        </w:rPr>
        <w:lastRenderedPageBreak/>
        <w:t>填寫</w:t>
      </w:r>
      <w:r w:rsidRPr="00E5655F">
        <w:rPr>
          <w:rFonts w:ascii="Times New Roman" w:hAnsi="Times New Roman" w:cs="Times New Roman" w:hint="eastAsia"/>
          <w:b/>
          <w:color w:val="000000" w:themeColor="text1"/>
          <w:szCs w:val="24"/>
        </w:rPr>
        <w:t>範例說明</w:t>
      </w:r>
      <w:r w:rsidRPr="00E5655F">
        <w:rPr>
          <w:rFonts w:ascii="Times New Roman" w:hAnsi="Times New Roman" w:cs="Times New Roman" w:hint="eastAsia"/>
          <w:b/>
          <w:color w:val="000000" w:themeColor="text1"/>
          <w:szCs w:val="24"/>
        </w:rPr>
        <w:t>:</w:t>
      </w:r>
      <w:r w:rsidRPr="00E5655F">
        <w:rPr>
          <w:rFonts w:ascii="Times New Roman" w:hAnsi="Times New Roman" w:cs="Times New Roman"/>
          <w:b/>
          <w:color w:val="000000" w:themeColor="text1"/>
          <w:szCs w:val="24"/>
        </w:rPr>
        <w:t xml:space="preserve"> </w:t>
      </w:r>
    </w:p>
    <w:p w:rsidR="00140F93" w:rsidRPr="002C4D20" w:rsidRDefault="00140F93" w:rsidP="00140F93">
      <w:pPr>
        <w:widowControl/>
        <w:spacing w:line="360" w:lineRule="exact"/>
        <w:rPr>
          <w:rFonts w:ascii="Times New Roman" w:hAnsi="Times New Roman" w:cs="Times New Roman"/>
          <w:color w:val="000000" w:themeColor="text1"/>
          <w:sz w:val="22"/>
        </w:rPr>
      </w:pPr>
      <w:r w:rsidRPr="002C4D20">
        <w:rPr>
          <w:rFonts w:ascii="Times New Roman" w:hAnsi="Times New Roman" w:cs="Times New Roman" w:hint="eastAsia"/>
          <w:color w:val="000000" w:themeColor="text1"/>
          <w:sz w:val="22"/>
        </w:rPr>
        <w:t>例</w:t>
      </w:r>
      <w:r w:rsidRPr="002C4D20">
        <w:rPr>
          <w:rFonts w:ascii="Times New Roman" w:hAnsi="Times New Roman" w:cs="Times New Roman"/>
          <w:color w:val="000000" w:themeColor="text1"/>
          <w:sz w:val="22"/>
        </w:rPr>
        <w:t>如甲</w:t>
      </w:r>
      <w:r w:rsidRPr="002C4D20">
        <w:rPr>
          <w:rFonts w:ascii="新細明體" w:eastAsia="新細明體" w:hAnsi="新細明體" w:cs="Times New Roman" w:hint="eastAsia"/>
          <w:color w:val="000000" w:themeColor="text1"/>
          <w:sz w:val="22"/>
        </w:rPr>
        <w:t>○</w:t>
      </w:r>
      <w:r w:rsidRPr="002C4D20">
        <w:rPr>
          <w:rFonts w:ascii="Times New Roman" w:hAnsi="Times New Roman" w:cs="Times New Roman"/>
          <w:color w:val="000000" w:themeColor="text1"/>
          <w:sz w:val="22"/>
        </w:rPr>
        <w:t>公司</w:t>
      </w:r>
      <w:r w:rsidRPr="002C4D20">
        <w:rPr>
          <w:rFonts w:ascii="Times New Roman" w:hAnsi="Times New Roman" w:cs="Times New Roman" w:hint="eastAsia"/>
          <w:color w:val="000000" w:themeColor="text1"/>
          <w:sz w:val="22"/>
        </w:rPr>
        <w:t>在</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14</w:t>
      </w:r>
      <w:r>
        <w:rPr>
          <w:rFonts w:ascii="Times New Roman" w:hAnsi="Times New Roman" w:cs="Times New Roman" w:hint="eastAsia"/>
          <w:color w:val="000000" w:themeColor="text1"/>
          <w:sz w:val="22"/>
        </w:rPr>
        <w:t>年填寫問卷，在</w:t>
      </w:r>
      <w:r w:rsidRPr="002C4D20">
        <w:rPr>
          <w:rFonts w:ascii="Times New Roman" w:hAnsi="Times New Roman" w:cs="Times New Roman" w:hint="eastAsia"/>
          <w:color w:val="000000" w:themeColor="text1"/>
          <w:sz w:val="22"/>
        </w:rPr>
        <w:t>過去一會計年度的衡量期間</w:t>
      </w:r>
      <w:r>
        <w:rPr>
          <w:rFonts w:ascii="Times New Roman" w:hAnsi="Times New Roman" w:cs="Times New Roman" w:hint="eastAsia"/>
          <w:color w:val="000000" w:themeColor="text1"/>
          <w:sz w:val="22"/>
        </w:rPr>
        <w:t>(e</w:t>
      </w:r>
      <w:r>
        <w:rPr>
          <w:rFonts w:ascii="Times New Roman" w:hAnsi="Times New Roman" w:cs="Times New Roman"/>
          <w:color w:val="000000" w:themeColor="text1"/>
          <w:sz w:val="22"/>
        </w:rPr>
        <w:t>x.113</w:t>
      </w:r>
      <w:r>
        <w:rPr>
          <w:rFonts w:ascii="Times New Roman" w:hAnsi="Times New Roman" w:cs="Times New Roman" w:hint="eastAsia"/>
          <w:color w:val="000000" w:themeColor="text1"/>
          <w:sz w:val="22"/>
        </w:rPr>
        <w:t>年</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~12</w:t>
      </w:r>
      <w:r>
        <w:rPr>
          <w:rFonts w:ascii="Times New Roman" w:hAnsi="Times New Roman" w:cs="Times New Roman" w:hint="eastAsia"/>
          <w:color w:val="000000" w:themeColor="text1"/>
          <w:sz w:val="22"/>
        </w:rPr>
        <w:t>月</w:t>
      </w:r>
      <w:r>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有從事</w:t>
      </w:r>
      <w:r w:rsidRPr="002C4D20">
        <w:rPr>
          <w:rFonts w:ascii="Times New Roman" w:hAnsi="Times New Roman" w:cs="Times New Roman"/>
          <w:color w:val="000000" w:themeColor="text1"/>
          <w:sz w:val="22"/>
        </w:rPr>
        <w:t>水泥製造</w:t>
      </w:r>
      <w:r w:rsidRPr="002C4D20">
        <w:rPr>
          <w:rFonts w:ascii="Times New Roman" w:hAnsi="Times New Roman" w:cs="Times New Roman" w:hint="eastAsia"/>
          <w:color w:val="000000" w:themeColor="text1"/>
          <w:sz w:val="22"/>
        </w:rPr>
        <w:t>、</w:t>
      </w:r>
      <w:r>
        <w:rPr>
          <w:rFonts w:ascii="Times New Roman" w:hAnsi="Times New Roman" w:cs="Times New Roman" w:hint="eastAsia"/>
          <w:color w:val="000000" w:themeColor="text1"/>
          <w:sz w:val="22"/>
        </w:rPr>
        <w:t>再生能源發</w:t>
      </w:r>
      <w:r>
        <w:rPr>
          <w:rFonts w:ascii="Times New Roman" w:hAnsi="Times New Roman" w:cs="Times New Roman"/>
          <w:color w:val="000000" w:themeColor="text1"/>
          <w:sz w:val="22"/>
        </w:rPr>
        <w:t>電</w:t>
      </w:r>
      <w:r w:rsidRPr="002C4D20">
        <w:rPr>
          <w:rFonts w:ascii="Times New Roman" w:hAnsi="Times New Roman" w:cs="Times New Roman"/>
          <w:color w:val="000000" w:themeColor="text1"/>
          <w:sz w:val="22"/>
        </w:rPr>
        <w:t>供應</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陸上貨運承攬</w:t>
      </w:r>
      <w:r>
        <w:rPr>
          <w:rFonts w:hint="eastAsia"/>
          <w:sz w:val="22"/>
        </w:rPr>
        <w:t>等</w:t>
      </w:r>
      <w:r w:rsidRPr="002C4D20">
        <w:rPr>
          <w:rFonts w:ascii="Times New Roman" w:hAnsi="Times New Roman" w:cs="Times New Roman"/>
          <w:color w:val="000000" w:themeColor="text1"/>
          <w:sz w:val="22"/>
        </w:rPr>
        <w:t>3</w:t>
      </w:r>
      <w:r w:rsidRPr="002C4D20">
        <w:rPr>
          <w:rFonts w:ascii="Times New Roman" w:hAnsi="Times New Roman" w:cs="Times New Roman"/>
          <w:color w:val="000000" w:themeColor="text1"/>
          <w:sz w:val="22"/>
        </w:rPr>
        <w:t>項營運經濟活動</w:t>
      </w:r>
      <w:r w:rsidRPr="002C4D20">
        <w:rPr>
          <w:rFonts w:ascii="Times New Roman" w:hAnsi="Times New Roman" w:cs="Times New Roman" w:hint="eastAsia"/>
          <w:color w:val="000000" w:themeColor="text1"/>
          <w:sz w:val="22"/>
        </w:rPr>
        <w:t>（填寫表格一）。另外，在同樣的衡量期間</w:t>
      </w:r>
      <w:r>
        <w:rPr>
          <w:rFonts w:ascii="Times New Roman" w:hAnsi="Times New Roman" w:cs="Times New Roman" w:hint="eastAsia"/>
          <w:color w:val="000000" w:themeColor="text1"/>
          <w:sz w:val="22"/>
        </w:rPr>
        <w:t>(</w:t>
      </w:r>
      <w:r>
        <w:rPr>
          <w:rFonts w:ascii="Times New Roman" w:hAnsi="Times New Roman" w:cs="Times New Roman"/>
          <w:color w:val="000000" w:themeColor="text1"/>
          <w:sz w:val="22"/>
        </w:rPr>
        <w:t>113</w:t>
      </w:r>
      <w:r>
        <w:rPr>
          <w:rFonts w:ascii="Times New Roman" w:hAnsi="Times New Roman" w:cs="Times New Roman" w:hint="eastAsia"/>
          <w:color w:val="000000" w:themeColor="text1"/>
          <w:sz w:val="22"/>
        </w:rPr>
        <w:t>年</w:t>
      </w:r>
      <w:r>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有</w:t>
      </w:r>
      <w:r w:rsidRPr="002C4D20">
        <w:rPr>
          <w:rFonts w:ascii="Times New Roman" w:hAnsi="Times New Roman" w:cs="Times New Roman" w:hint="eastAsia"/>
          <w:color w:val="000000" w:themeColor="text1"/>
          <w:sz w:val="22"/>
        </w:rPr>
        <w:t>3</w:t>
      </w:r>
      <w:r w:rsidRPr="002C4D20">
        <w:rPr>
          <w:rFonts w:ascii="Times New Roman" w:hAnsi="Times New Roman" w:cs="Times New Roman" w:hint="eastAsia"/>
          <w:color w:val="000000" w:themeColor="text1"/>
          <w:sz w:val="22"/>
        </w:rPr>
        <w:t>項</w:t>
      </w:r>
      <w:r>
        <w:rPr>
          <w:rFonts w:ascii="Times New Roman" w:hAnsi="Times New Roman" w:cs="Times New Roman" w:hint="eastAsia"/>
          <w:color w:val="000000" w:themeColor="text1"/>
          <w:sz w:val="22"/>
        </w:rPr>
        <w:t>進行</w:t>
      </w:r>
      <w:r w:rsidRPr="002C4D20">
        <w:rPr>
          <w:rFonts w:ascii="Times New Roman" w:hAnsi="Times New Roman" w:cs="Times New Roman" w:hint="eastAsia"/>
          <w:color w:val="000000" w:themeColor="text1"/>
          <w:sz w:val="22"/>
        </w:rPr>
        <w:t>中之專案項目</w:t>
      </w:r>
      <w:r>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填寫表格二</w:t>
      </w:r>
      <w:r>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，包括蓋新廠房、建置</w:t>
      </w:r>
      <w:r w:rsidRPr="002C4D20">
        <w:rPr>
          <w:rFonts w:ascii="Times New Roman" w:hAnsi="Times New Roman" w:cs="Times New Roman"/>
          <w:color w:val="000000" w:themeColor="text1"/>
          <w:sz w:val="22"/>
        </w:rPr>
        <w:t>有害廢棄物處理</w:t>
      </w:r>
      <w:r w:rsidRPr="002C4D20">
        <w:rPr>
          <w:rFonts w:ascii="Times New Roman" w:hAnsi="Times New Roman" w:cs="Times New Roman" w:hint="eastAsia"/>
          <w:color w:val="000000" w:themeColor="text1"/>
          <w:sz w:val="22"/>
        </w:rPr>
        <w:t>設施、規畫投入土石採取業務等</w:t>
      </w:r>
      <w:r w:rsidRPr="002C4D20">
        <w:rPr>
          <w:rFonts w:ascii="Times New Roman" w:hAnsi="Times New Roman" w:cs="Times New Roman" w:hint="eastAsia"/>
          <w:color w:val="000000" w:themeColor="text1"/>
          <w:sz w:val="22"/>
        </w:rPr>
        <w:t>3</w:t>
      </w:r>
      <w:r w:rsidRPr="002C4D20">
        <w:rPr>
          <w:rFonts w:ascii="Times New Roman" w:hAnsi="Times New Roman" w:cs="Times New Roman" w:hint="eastAsia"/>
          <w:color w:val="000000" w:themeColor="text1"/>
          <w:sz w:val="22"/>
        </w:rPr>
        <w:t>項。</w:t>
      </w:r>
    </w:p>
    <w:p w:rsidR="00140F93" w:rsidRPr="00237FCE" w:rsidRDefault="00140F93" w:rsidP="00140F93">
      <w:pPr>
        <w:pStyle w:val="a3"/>
        <w:widowControl/>
        <w:numPr>
          <w:ilvl w:val="0"/>
          <w:numId w:val="124"/>
        </w:numPr>
        <w:spacing w:beforeLines="50" w:before="180" w:line="360" w:lineRule="exact"/>
        <w:ind w:leftChars="0"/>
        <w:rPr>
          <w:rFonts w:ascii="Times New Roman" w:hAnsi="Times New Roman" w:cs="Times New Roman"/>
          <w:b/>
          <w:color w:val="000000" w:themeColor="text1"/>
          <w:sz w:val="22"/>
        </w:rPr>
      </w:pPr>
      <w:r w:rsidRPr="00237FCE">
        <w:rPr>
          <w:rFonts w:ascii="Times New Roman" w:hAnsi="Times New Roman" w:cs="Times New Roman"/>
          <w:b/>
          <w:color w:val="000000" w:themeColor="text1"/>
          <w:sz w:val="22"/>
        </w:rPr>
        <w:t>主要營運經濟活動</w:t>
      </w:r>
      <w:r w:rsidRPr="00237FCE">
        <w:rPr>
          <w:rFonts w:ascii="Times New Roman" w:hAnsi="Times New Roman" w:cs="Times New Roman" w:hint="eastAsia"/>
          <w:b/>
          <w:color w:val="000000" w:themeColor="text1"/>
          <w:sz w:val="22"/>
        </w:rPr>
        <w:t>填寫</w:t>
      </w:r>
      <w:r>
        <w:rPr>
          <w:rFonts w:asciiTheme="minorEastAsia" w:hAnsiTheme="minorEastAsia" w:cs="Times New Roman" w:hint="eastAsia"/>
          <w:b/>
          <w:color w:val="000000" w:themeColor="text1"/>
          <w:sz w:val="22"/>
        </w:rPr>
        <w:t>《</w:t>
      </w:r>
      <w:r w:rsidRPr="00237FCE">
        <w:rPr>
          <w:rFonts w:ascii="Times New Roman" w:hAnsi="Times New Roman" w:cs="Times New Roman" w:hint="eastAsia"/>
          <w:b/>
          <w:color w:val="000000" w:themeColor="text1"/>
          <w:sz w:val="22"/>
        </w:rPr>
        <w:t>表格一</w:t>
      </w:r>
      <w:r>
        <w:rPr>
          <w:rFonts w:asciiTheme="minorEastAsia" w:hAnsiTheme="minorEastAsia" w:cs="Times New Roman" w:hint="eastAsia"/>
          <w:b/>
          <w:color w:val="000000" w:themeColor="text1"/>
          <w:sz w:val="22"/>
        </w:rPr>
        <w:t>》</w:t>
      </w:r>
      <w:r w:rsidRPr="00237FCE">
        <w:rPr>
          <w:rFonts w:ascii="Times New Roman" w:hAnsi="Times New Roman" w:cs="Times New Roman" w:hint="eastAsia"/>
          <w:b/>
          <w:color w:val="000000" w:themeColor="text1"/>
          <w:sz w:val="22"/>
        </w:rPr>
        <w:t>，分別說明如下：</w:t>
      </w:r>
    </w:p>
    <w:p w:rsidR="00140F93" w:rsidRPr="002C4D20" w:rsidRDefault="00140F93" w:rsidP="00140F93">
      <w:pPr>
        <w:widowControl/>
        <w:spacing w:line="360" w:lineRule="exact"/>
        <w:ind w:left="779" w:hangingChars="354" w:hanging="779"/>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01</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：營運</w:t>
      </w:r>
      <w:r w:rsidRPr="002C4D20">
        <w:rPr>
          <w:rFonts w:ascii="Times New Roman" w:hAnsi="Times New Roman" w:cs="Times New Roman"/>
          <w:color w:val="000000" w:themeColor="text1"/>
          <w:sz w:val="22"/>
        </w:rPr>
        <w:t>經濟活動為</w:t>
      </w:r>
      <w:r w:rsidRPr="002C4D20">
        <w:rPr>
          <w:rFonts w:asciiTheme="minorEastAsia" w:hAnsiTheme="minorEastAsia" w:cs="Times New Roman" w:hint="eastAsia"/>
          <w:color w:val="000000" w:themeColor="text1"/>
          <w:sz w:val="22"/>
        </w:rPr>
        <w:t>「</w:t>
      </w:r>
      <w:r w:rsidRPr="002C4D20">
        <w:rPr>
          <w:rFonts w:ascii="Times New Roman" w:hAnsi="Times New Roman" w:cs="Times New Roman"/>
          <w:b/>
          <w:color w:val="000000" w:themeColor="text1"/>
          <w:sz w:val="22"/>
        </w:rPr>
        <w:t>水泥</w:t>
      </w:r>
      <w:r w:rsidRPr="002C4D20">
        <w:rPr>
          <w:rFonts w:asciiTheme="minorEastAsia" w:hAnsiTheme="minorEastAsia" w:cs="Times New Roman" w:hint="eastAsia"/>
          <w:color w:val="000000" w:themeColor="text1"/>
          <w:sz w:val="22"/>
        </w:rPr>
        <w:t>」</w:t>
      </w:r>
      <w:r w:rsidRPr="002C4D20">
        <w:rPr>
          <w:rFonts w:ascii="Times New Roman" w:hAnsi="Times New Roman" w:cs="Times New Roman"/>
          <w:color w:val="000000" w:themeColor="text1"/>
          <w:sz w:val="22"/>
        </w:rPr>
        <w:t>，代號</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C01</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，適用類別為</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一般經濟活動</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，水泥生產經濟活動過去一年</w:t>
      </w:r>
      <w:r w:rsidRPr="002C4D20">
        <w:rPr>
          <w:rFonts w:ascii="Times New Roman" w:hAnsi="Times New Roman" w:cs="Times New Roman" w:hint="eastAsia"/>
          <w:color w:val="000000" w:themeColor="text1"/>
          <w:sz w:val="22"/>
        </w:rPr>
        <w:t>（即</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13</w:t>
      </w:r>
      <w:r w:rsidRPr="002C4D20">
        <w:rPr>
          <w:rFonts w:ascii="Times New Roman" w:hAnsi="Times New Roman" w:cs="Times New Roman" w:hint="eastAsia"/>
          <w:color w:val="000000" w:themeColor="text1"/>
          <w:sz w:val="22"/>
        </w:rPr>
        <w:t>年</w:t>
      </w:r>
      <w:r w:rsidRPr="002C4D20">
        <w:rPr>
          <w:rFonts w:ascii="Times New Roman" w:hAnsi="Times New Roman" w:cs="Times New Roman" w:hint="eastAsia"/>
          <w:color w:val="000000" w:themeColor="text1"/>
          <w:sz w:val="22"/>
        </w:rPr>
        <w:t>1</w:t>
      </w:r>
      <w:r w:rsidRPr="002C4D20">
        <w:rPr>
          <w:rFonts w:ascii="Times New Roman" w:hAnsi="Times New Roman" w:cs="Times New Roman" w:hint="eastAsia"/>
          <w:color w:val="000000" w:themeColor="text1"/>
          <w:sz w:val="22"/>
        </w:rPr>
        <w:t>至</w:t>
      </w:r>
      <w:r w:rsidRPr="002C4D20">
        <w:rPr>
          <w:rFonts w:ascii="Times New Roman" w:hAnsi="Times New Roman" w:cs="Times New Roman"/>
          <w:color w:val="000000" w:themeColor="text1"/>
          <w:sz w:val="22"/>
        </w:rPr>
        <w:t>12</w:t>
      </w:r>
      <w:r>
        <w:rPr>
          <w:rFonts w:ascii="Times New Roman" w:hAnsi="Times New Roman" w:cs="Times New Roman" w:hint="eastAsia"/>
          <w:color w:val="000000" w:themeColor="text1"/>
          <w:sz w:val="22"/>
        </w:rPr>
        <w:t>月</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占全部營收之比重為</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70%</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，經檢視</w:t>
      </w:r>
      <w:r w:rsidRPr="002C4D20">
        <w:rPr>
          <w:rFonts w:ascii="Times New Roman" w:hAnsi="Times New Roman" w:cs="Times New Roman" w:hint="eastAsia"/>
          <w:color w:val="000000" w:themeColor="text1"/>
          <w:sz w:val="22"/>
        </w:rPr>
        <w:t>對</w:t>
      </w:r>
      <w:r w:rsidRPr="002C4D20">
        <w:rPr>
          <w:rFonts w:ascii="Times New Roman" w:hAnsi="Times New Roman" w:cs="Times New Roman"/>
          <w:color w:val="000000" w:themeColor="text1"/>
          <w:sz w:val="22"/>
        </w:rPr>
        <w:t>「氣候變遷減緩」</w:t>
      </w:r>
      <w:r w:rsidRPr="002C4D20">
        <w:rPr>
          <w:rFonts w:ascii="Times New Roman" w:hAnsi="Times New Roman" w:cs="Times New Roman" w:hint="eastAsia"/>
          <w:color w:val="000000" w:themeColor="text1"/>
          <w:sz w:val="22"/>
        </w:rPr>
        <w:t>之環境目的具實質貢獻（詳附件</w:t>
      </w:r>
      <w:r w:rsidRPr="002C4D20">
        <w:rPr>
          <w:rFonts w:ascii="Times New Roman" w:hAnsi="Times New Roman" w:cs="Times New Roman" w:hint="eastAsia"/>
          <w:color w:val="000000" w:themeColor="text1"/>
          <w:sz w:val="22"/>
        </w:rPr>
        <w:t>2</w:t>
      </w:r>
      <w:r w:rsidRPr="002C4D20">
        <w:rPr>
          <w:rFonts w:ascii="Times New Roman" w:hAnsi="Times New Roman" w:cs="Times New Roman" w:hint="eastAsia"/>
          <w:color w:val="000000" w:themeColor="text1"/>
          <w:sz w:val="22"/>
        </w:rPr>
        <w:t>附表</w:t>
      </w:r>
      <w:r w:rsidRPr="002C4D20">
        <w:rPr>
          <w:rFonts w:ascii="Times New Roman" w:hAnsi="Times New Roman" w:cs="Times New Roman" w:hint="eastAsia"/>
          <w:color w:val="000000" w:themeColor="text1"/>
          <w:sz w:val="22"/>
        </w:rPr>
        <w:t>4</w:t>
      </w:r>
      <w:r w:rsidRPr="002C4D20">
        <w:rPr>
          <w:rFonts w:ascii="Times New Roman" w:hAnsi="Times New Roman" w:cs="Times New Roman" w:hint="eastAsia"/>
          <w:color w:val="000000" w:themeColor="text1"/>
          <w:sz w:val="22"/>
        </w:rPr>
        <w:t>），其前</w:t>
      </w:r>
      <w:r w:rsidRPr="002C4D20">
        <w:rPr>
          <w:rFonts w:ascii="Times New Roman" w:hAnsi="Times New Roman" w:cs="Times New Roman"/>
          <w:color w:val="000000" w:themeColor="text1"/>
          <w:sz w:val="22"/>
        </w:rPr>
        <w:t>一年</w:t>
      </w:r>
      <w:r w:rsidRPr="002C4D20">
        <w:rPr>
          <w:rFonts w:ascii="Times New Roman" w:hAnsi="Times New Roman" w:cs="Times New Roman" w:hint="eastAsia"/>
          <w:color w:val="000000" w:themeColor="text1"/>
          <w:sz w:val="22"/>
        </w:rPr>
        <w:t>度（會計年度）每公噸水泥熟料及成品之實際溫室氣體排放分別為</w:t>
      </w:r>
      <w:r w:rsidRPr="002C4D20">
        <w:rPr>
          <w:rFonts w:ascii="Times New Roman" w:hAnsi="Times New Roman" w:cs="Times New Roman" w:hint="eastAsia"/>
          <w:color w:val="000000" w:themeColor="text1"/>
          <w:sz w:val="22"/>
        </w:rPr>
        <w:t>0</w:t>
      </w:r>
      <w:r w:rsidRPr="002C4D20">
        <w:rPr>
          <w:rFonts w:ascii="Times New Roman" w:hAnsi="Times New Roman" w:cs="Times New Roman"/>
          <w:color w:val="000000" w:themeColor="text1"/>
          <w:sz w:val="22"/>
        </w:rPr>
        <w:t>.85</w:t>
      </w:r>
      <w:r w:rsidRPr="002C4D20">
        <w:rPr>
          <w:rFonts w:ascii="Times New Roman" w:hAnsi="Times New Roman" w:cs="Times New Roman" w:hint="eastAsia"/>
          <w:color w:val="000000" w:themeColor="text1"/>
          <w:sz w:val="22"/>
        </w:rPr>
        <w:t>公噸</w:t>
      </w:r>
      <w:r w:rsidRPr="002C4D20">
        <w:rPr>
          <w:rFonts w:ascii="Times New Roman" w:hAnsi="Times New Roman" w:cs="Times New Roman" w:hint="eastAsia"/>
          <w:color w:val="000000" w:themeColor="text1"/>
          <w:sz w:val="22"/>
        </w:rPr>
        <w:t>C</w:t>
      </w:r>
      <w:r w:rsidRPr="002C4D20">
        <w:rPr>
          <w:rFonts w:ascii="Times New Roman" w:hAnsi="Times New Roman" w:cs="Times New Roman"/>
          <w:color w:val="000000" w:themeColor="text1"/>
          <w:sz w:val="22"/>
        </w:rPr>
        <w:t>O</w:t>
      </w:r>
      <w:r w:rsidRPr="00F6293E">
        <w:rPr>
          <w:rFonts w:ascii="Times New Roman" w:hAnsi="Times New Roman" w:cs="Times New Roman"/>
          <w:color w:val="000000" w:themeColor="text1"/>
          <w:sz w:val="16"/>
          <w:szCs w:val="16"/>
        </w:rPr>
        <w:t>2</w:t>
      </w:r>
      <w:r w:rsidRPr="002C4D20">
        <w:rPr>
          <w:rFonts w:ascii="Times New Roman" w:hAnsi="Times New Roman" w:cs="Times New Roman" w:hint="eastAsia"/>
          <w:color w:val="000000" w:themeColor="text1"/>
          <w:sz w:val="22"/>
        </w:rPr>
        <w:t>當量及</w:t>
      </w:r>
      <w:r w:rsidRPr="002C4D20">
        <w:rPr>
          <w:rFonts w:ascii="Times New Roman" w:hAnsi="Times New Roman" w:cs="Times New Roman" w:hint="eastAsia"/>
          <w:color w:val="000000" w:themeColor="text1"/>
          <w:sz w:val="22"/>
        </w:rPr>
        <w:t>0</w:t>
      </w:r>
      <w:r w:rsidRPr="002C4D20">
        <w:rPr>
          <w:rFonts w:ascii="Times New Roman" w:hAnsi="Times New Roman" w:cs="Times New Roman"/>
          <w:color w:val="000000" w:themeColor="text1"/>
          <w:sz w:val="22"/>
        </w:rPr>
        <w:t>.85</w:t>
      </w:r>
      <w:r w:rsidRPr="002C4D20">
        <w:rPr>
          <w:rFonts w:ascii="Times New Roman" w:hAnsi="Times New Roman" w:cs="Times New Roman" w:hint="eastAsia"/>
          <w:color w:val="000000" w:themeColor="text1"/>
          <w:sz w:val="22"/>
        </w:rPr>
        <w:t>公噸</w:t>
      </w:r>
      <w:r w:rsidRPr="002C4D20">
        <w:rPr>
          <w:rFonts w:ascii="Times New Roman" w:hAnsi="Times New Roman" w:cs="Times New Roman" w:hint="eastAsia"/>
          <w:color w:val="000000" w:themeColor="text1"/>
          <w:sz w:val="22"/>
        </w:rPr>
        <w:t>C</w:t>
      </w:r>
      <w:r w:rsidRPr="002C4D20">
        <w:rPr>
          <w:rFonts w:ascii="Times New Roman" w:hAnsi="Times New Roman" w:cs="Times New Roman"/>
          <w:color w:val="000000" w:themeColor="text1"/>
          <w:sz w:val="22"/>
        </w:rPr>
        <w:t>O</w:t>
      </w:r>
      <w:r w:rsidRPr="00F6293E">
        <w:rPr>
          <w:rFonts w:ascii="Times New Roman" w:hAnsi="Times New Roman" w:cs="Times New Roman"/>
          <w:color w:val="000000" w:themeColor="text1"/>
          <w:sz w:val="16"/>
          <w:szCs w:val="16"/>
        </w:rPr>
        <w:t>2</w:t>
      </w:r>
      <w:r w:rsidRPr="002C4D20">
        <w:rPr>
          <w:rFonts w:ascii="Times New Roman" w:hAnsi="Times New Roman" w:cs="Times New Roman" w:hint="eastAsia"/>
          <w:color w:val="000000" w:themeColor="text1"/>
          <w:sz w:val="22"/>
        </w:rPr>
        <w:t>當量</w:t>
      </w:r>
      <w:r>
        <w:rPr>
          <w:rFonts w:ascii="Times New Roman" w:hAnsi="Times New Roman" w:cs="Times New Roman" w:hint="eastAsia"/>
          <w:color w:val="000000" w:themeColor="text1"/>
          <w:sz w:val="22"/>
        </w:rPr>
        <w:t>（企業可視銀行需求提供溫室氣體排放之相關佐證文件）</w:t>
      </w:r>
      <w:r w:rsidRPr="002C4D20">
        <w:rPr>
          <w:rFonts w:hint="eastAsia"/>
          <w:sz w:val="22"/>
        </w:rPr>
        <w:t>，</w:t>
      </w:r>
      <w:r w:rsidRPr="002C4D20">
        <w:rPr>
          <w:rFonts w:ascii="Times New Roman" w:hAnsi="Times New Roman" w:cs="Times New Roman"/>
          <w:color w:val="000000" w:themeColor="text1"/>
          <w:sz w:val="22"/>
        </w:rPr>
        <w:t>符合條件一</w:t>
      </w:r>
      <w:r w:rsidRPr="002C4D20">
        <w:rPr>
          <w:rFonts w:ascii="Times New Roman" w:hAnsi="Times New Roman" w:cs="Times New Roman" w:hint="eastAsia"/>
          <w:color w:val="000000" w:themeColor="text1"/>
          <w:sz w:val="22"/>
        </w:rPr>
        <w:t>之技術篩選標準。</w:t>
      </w:r>
      <w:r w:rsidRPr="002C4D20">
        <w:rPr>
          <w:rFonts w:ascii="Times New Roman" w:hAnsi="Times New Roman" w:cs="Times New Roman"/>
          <w:color w:val="000000" w:themeColor="text1"/>
          <w:sz w:val="22"/>
        </w:rPr>
        <w:t>條件二</w:t>
      </w:r>
      <w:r w:rsidRPr="002C4D20">
        <w:rPr>
          <w:rFonts w:ascii="Times New Roman" w:hAnsi="Times New Roman" w:cs="Times New Roman" w:hint="eastAsia"/>
          <w:color w:val="000000" w:themeColor="text1"/>
          <w:sz w:val="22"/>
        </w:rPr>
        <w:t>及</w:t>
      </w:r>
      <w:r w:rsidRPr="002C4D20">
        <w:rPr>
          <w:rFonts w:ascii="Times New Roman" w:hAnsi="Times New Roman" w:cs="Times New Roman"/>
          <w:color w:val="000000" w:themeColor="text1"/>
          <w:sz w:val="22"/>
        </w:rPr>
        <w:t>條件三</w:t>
      </w:r>
      <w:r w:rsidRPr="002C4D20">
        <w:rPr>
          <w:rFonts w:ascii="Times New Roman" w:hAnsi="Times New Roman" w:cs="Times New Roman" w:hint="eastAsia"/>
          <w:color w:val="000000" w:themeColor="text1"/>
          <w:sz w:val="22"/>
        </w:rPr>
        <w:t>亦未有因違反</w:t>
      </w:r>
      <w:r w:rsidRPr="002C4D20">
        <w:rPr>
          <w:rFonts w:ascii="Times New Roman" w:hAnsi="Times New Roman" w:cs="Times New Roman"/>
          <w:color w:val="000000" w:themeColor="text1"/>
          <w:sz w:val="22"/>
        </w:rPr>
        <w:t>共通適用法規</w:t>
      </w:r>
      <w:r w:rsidRPr="002C4D20">
        <w:rPr>
          <w:rFonts w:ascii="Times New Roman" w:hAnsi="Times New Roman" w:cs="Times New Roman" w:hint="eastAsia"/>
          <w:color w:val="000000" w:themeColor="text1"/>
          <w:sz w:val="22"/>
        </w:rPr>
        <w:t>受目的事業主管機關重大裁處</w:t>
      </w:r>
      <w:r w:rsidRPr="002C4D20">
        <w:rPr>
          <w:rFonts w:ascii="Times New Roman" w:hAnsi="Times New Roman" w:cs="Times New Roman" w:hint="eastAsia"/>
          <w:color w:val="000000" w:themeColor="text1"/>
          <w:sz w:val="22"/>
        </w:rPr>
        <w:t xml:space="preserve"> </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詳附</w:t>
      </w:r>
      <w:r w:rsidRPr="002C4D20">
        <w:rPr>
          <w:rFonts w:ascii="Times New Roman" w:hAnsi="Times New Roman" w:cs="Times New Roman" w:hint="eastAsia"/>
          <w:color w:val="000000" w:themeColor="text1"/>
          <w:sz w:val="22"/>
        </w:rPr>
        <w:t>件</w:t>
      </w:r>
      <w:r w:rsidRPr="002C4D20">
        <w:rPr>
          <w:rFonts w:ascii="Times New Roman" w:hAnsi="Times New Roman" w:cs="Times New Roman"/>
          <w:color w:val="000000" w:themeColor="text1"/>
          <w:sz w:val="22"/>
        </w:rPr>
        <w:t>1)</w:t>
      </w:r>
      <w:r w:rsidRPr="002C4D20">
        <w:rPr>
          <w:rFonts w:ascii="Times New Roman" w:hAnsi="Times New Roman" w:cs="Times New Roman" w:hint="eastAsia"/>
          <w:color w:val="000000" w:themeColor="text1"/>
          <w:sz w:val="22"/>
        </w:rPr>
        <w:t>。條件一、二、三皆符合，毋需勾選</w:t>
      </w:r>
      <w:r w:rsidRPr="002C4D20">
        <w:rPr>
          <w:rFonts w:asciiTheme="minorEastAsia" w:hAnsiTheme="minorEastAsia" w:cs="Times New Roman" w:hint="eastAsia"/>
          <w:color w:val="000000" w:themeColor="text1"/>
          <w:sz w:val="22"/>
        </w:rPr>
        <w:t>『是否有具體轉型計畫</w:t>
      </w:r>
      <w:r w:rsidRPr="002C4D20">
        <w:rPr>
          <w:rFonts w:ascii="標楷體" w:eastAsia="標楷體" w:hAnsi="標楷體" w:cs="Times New Roman" w:hint="eastAsia"/>
          <w:color w:val="000000" w:themeColor="text1"/>
          <w:sz w:val="22"/>
        </w:rPr>
        <w:t>』，</w:t>
      </w:r>
      <w:r w:rsidRPr="002C4D20">
        <w:rPr>
          <w:rFonts w:ascii="Times New Roman" w:hAnsi="Times New Roman" w:cs="Times New Roman"/>
          <w:color w:val="000000" w:themeColor="text1"/>
          <w:sz w:val="22"/>
        </w:rPr>
        <w:t>自評結果即</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符合＂</w:t>
      </w:r>
      <w:r w:rsidRPr="002C4D20">
        <w:rPr>
          <w:rFonts w:ascii="Times New Roman" w:hAnsi="Times New Roman" w:cs="Times New Roman"/>
          <w:color w:val="000000" w:themeColor="text1"/>
          <w:sz w:val="22"/>
        </w:rPr>
        <w:t>。</w:t>
      </w:r>
    </w:p>
    <w:p w:rsidR="00140F93" w:rsidRPr="002C4D20" w:rsidRDefault="00140F93" w:rsidP="00140F93">
      <w:pPr>
        <w:widowControl/>
        <w:spacing w:line="360" w:lineRule="exact"/>
        <w:ind w:left="779" w:hangingChars="354" w:hanging="779"/>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02</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w:t>
      </w:r>
      <w:r w:rsidRPr="002C4D20">
        <w:rPr>
          <w:rFonts w:asciiTheme="minorEastAsia" w:hAnsiTheme="minorEastAsia" w:cs="Times New Roman" w:hint="eastAsia"/>
          <w:color w:val="000000" w:themeColor="text1"/>
          <w:sz w:val="22"/>
        </w:rPr>
        <w:t>「</w:t>
      </w:r>
      <w:r w:rsidRPr="002C4D20">
        <w:rPr>
          <w:rFonts w:ascii="Times New Roman" w:hAnsi="Times New Roman" w:cs="Times New Roman"/>
          <w:b/>
          <w:color w:val="000000" w:themeColor="text1"/>
          <w:sz w:val="22"/>
        </w:rPr>
        <w:t>再生能源發電、設施與相關配件</w:t>
      </w:r>
      <w:r w:rsidRPr="002C4D20">
        <w:rPr>
          <w:rFonts w:asciiTheme="minorEastAsia" w:hAnsiTheme="minorEastAsia" w:cs="Times New Roman" w:hint="eastAsia"/>
          <w:color w:val="000000" w:themeColor="text1"/>
          <w:sz w:val="22"/>
        </w:rPr>
        <w:t>」</w:t>
      </w:r>
      <w:r w:rsidRPr="002C4D20">
        <w:rPr>
          <w:rFonts w:ascii="Times New Roman" w:hAnsi="Times New Roman" w:cs="Times New Roman"/>
          <w:color w:val="000000" w:themeColor="text1"/>
          <w:sz w:val="22"/>
        </w:rPr>
        <w:t>，代號</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Z01</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屬</w:t>
      </w:r>
      <w:r w:rsidRPr="002C4D20">
        <w:rPr>
          <w:rFonts w:ascii="Times New Roman" w:hAnsi="Times New Roman" w:cs="Times New Roman"/>
          <w:color w:val="000000" w:themeColor="text1"/>
          <w:sz w:val="22"/>
        </w:rPr>
        <w:t>”</w:t>
      </w:r>
      <w:r w:rsidRPr="002C4D20">
        <w:rPr>
          <w:rFonts w:ascii="Times New Roman" w:hAnsi="Times New Roman" w:cs="Times New Roman" w:hint="eastAsia"/>
          <w:b/>
          <w:color w:val="000000" w:themeColor="text1"/>
          <w:sz w:val="22"/>
        </w:rPr>
        <w:t>支持型</w:t>
      </w:r>
      <w:r w:rsidRPr="002C4D20">
        <w:rPr>
          <w:rFonts w:ascii="Times New Roman" w:hAnsi="Times New Roman" w:cs="Times New Roman"/>
          <w:b/>
          <w:color w:val="000000" w:themeColor="text1"/>
          <w:sz w:val="22"/>
        </w:rPr>
        <w:t>經濟活動</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（詳附件</w:t>
      </w:r>
      <w:r w:rsidRPr="002C4D20">
        <w:rPr>
          <w:rFonts w:ascii="Times New Roman" w:hAnsi="Times New Roman" w:cs="Times New Roman" w:hint="eastAsia"/>
          <w:color w:val="000000" w:themeColor="text1"/>
          <w:sz w:val="22"/>
        </w:rPr>
        <w:t>3</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直接符合條件一</w:t>
      </w:r>
      <w:r w:rsidRPr="002C4D20">
        <w:rPr>
          <w:rFonts w:ascii="Times New Roman" w:hAnsi="Times New Roman" w:cs="Times New Roman" w:hint="eastAsia"/>
          <w:color w:val="000000" w:themeColor="text1"/>
          <w:sz w:val="22"/>
        </w:rPr>
        <w:t>（對</w:t>
      </w:r>
      <w:r w:rsidRPr="002C4D20">
        <w:rPr>
          <w:rFonts w:ascii="Times New Roman" w:hAnsi="Times New Roman" w:cs="Times New Roman"/>
          <w:color w:val="000000" w:themeColor="text1"/>
          <w:sz w:val="22"/>
        </w:rPr>
        <w:t>「氣候變遷減緩」</w:t>
      </w:r>
      <w:r w:rsidRPr="002C4D20">
        <w:rPr>
          <w:rFonts w:ascii="Times New Roman" w:hAnsi="Times New Roman" w:cs="Times New Roman" w:hint="eastAsia"/>
          <w:color w:val="000000" w:themeColor="text1"/>
          <w:sz w:val="22"/>
        </w:rPr>
        <w:t>之環境目的具實質貢獻）</w:t>
      </w:r>
      <w:r w:rsidRPr="002C4D20">
        <w:rPr>
          <w:rFonts w:ascii="Times New Roman" w:hAnsi="Times New Roman" w:cs="Times New Roman"/>
          <w:color w:val="000000" w:themeColor="text1"/>
          <w:sz w:val="22"/>
        </w:rPr>
        <w:t>，該經濟活動過去一年占全部營收之比重為</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10%</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。該經濟活動前</w:t>
      </w:r>
      <w:r w:rsidRPr="002C4D20">
        <w:rPr>
          <w:rFonts w:ascii="Times New Roman" w:hAnsi="Times New Roman" w:cs="Times New Roman"/>
          <w:color w:val="000000" w:themeColor="text1"/>
          <w:sz w:val="22"/>
        </w:rPr>
        <w:t>一年</w:t>
      </w:r>
      <w:r w:rsidRPr="002C4D20">
        <w:rPr>
          <w:rFonts w:ascii="Times New Roman" w:hAnsi="Times New Roman" w:cs="Times New Roman" w:hint="eastAsia"/>
          <w:color w:val="000000" w:themeColor="text1"/>
          <w:sz w:val="22"/>
        </w:rPr>
        <w:t>度（</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13</w:t>
      </w:r>
      <w:r>
        <w:rPr>
          <w:rFonts w:ascii="Times New Roman" w:hAnsi="Times New Roman" w:cs="Times New Roman" w:hint="eastAsia"/>
          <w:color w:val="000000" w:themeColor="text1"/>
          <w:sz w:val="22"/>
        </w:rPr>
        <w:t>年</w:t>
      </w:r>
      <w:r w:rsidRPr="002C4D20">
        <w:rPr>
          <w:rFonts w:ascii="Times New Roman" w:hAnsi="Times New Roman" w:cs="Times New Roman" w:hint="eastAsia"/>
          <w:color w:val="000000" w:themeColor="text1"/>
          <w:sz w:val="22"/>
        </w:rPr>
        <w:t>）有違反《廢棄物清理法》受環境部重大裁罰</w:t>
      </w:r>
      <w:r w:rsidRPr="002C4D20">
        <w:rPr>
          <w:rFonts w:hint="eastAsia"/>
          <w:color w:val="000000" w:themeColor="text1"/>
          <w:sz w:val="22"/>
        </w:rPr>
        <w:t>，不</w:t>
      </w:r>
      <w:r w:rsidRPr="002C4D20">
        <w:rPr>
          <w:rFonts w:ascii="Times New Roman" w:hAnsi="Times New Roman" w:cs="Times New Roman" w:hint="eastAsia"/>
          <w:color w:val="000000" w:themeColor="text1"/>
          <w:sz w:val="22"/>
        </w:rPr>
        <w:t>符合條件二（未符合環境目的：污染預防與控制）。最近一年（</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13</w:t>
      </w:r>
      <w:r>
        <w:rPr>
          <w:rFonts w:ascii="Times New Roman" w:hAnsi="Times New Roman" w:cs="Times New Roman" w:hint="eastAsia"/>
          <w:color w:val="000000" w:themeColor="text1"/>
          <w:sz w:val="22"/>
        </w:rPr>
        <w:t>年</w:t>
      </w:r>
      <w:r w:rsidRPr="002C4D20">
        <w:rPr>
          <w:rFonts w:ascii="Times New Roman" w:hAnsi="Times New Roman" w:cs="Times New Roman" w:hint="eastAsia"/>
          <w:color w:val="000000" w:themeColor="text1"/>
          <w:sz w:val="22"/>
        </w:rPr>
        <w:t>）對社會保障未造成重大危害，</w:t>
      </w:r>
      <w:r w:rsidRPr="002C4D20">
        <w:rPr>
          <w:rFonts w:ascii="Times New Roman" w:hAnsi="Times New Roman" w:cs="Times New Roman"/>
          <w:color w:val="000000" w:themeColor="text1"/>
          <w:sz w:val="22"/>
        </w:rPr>
        <w:t>符合條件三</w:t>
      </w:r>
      <w:r w:rsidRPr="002C4D20">
        <w:rPr>
          <w:rFonts w:ascii="Times New Roman" w:hAnsi="Times New Roman" w:cs="Times New Roman" w:hint="eastAsia"/>
          <w:color w:val="000000" w:themeColor="text1"/>
          <w:sz w:val="22"/>
        </w:rPr>
        <w:t>。甲公司針對違反《廢棄物清理法》已</w:t>
      </w:r>
      <w:r w:rsidRPr="002C4D20">
        <w:rPr>
          <w:rFonts w:ascii="Times New Roman" w:hAnsi="Times New Roman" w:cs="Times New Roman"/>
          <w:color w:val="000000" w:themeColor="text1"/>
          <w:sz w:val="22"/>
        </w:rPr>
        <w:t>有</w:t>
      </w:r>
      <w:r w:rsidRPr="002C4D20">
        <w:rPr>
          <w:rFonts w:ascii="Times New Roman" w:hAnsi="Times New Roman" w:cs="Times New Roman" w:hint="eastAsia"/>
          <w:color w:val="000000" w:themeColor="text1"/>
          <w:sz w:val="22"/>
        </w:rPr>
        <w:t>轉型</w:t>
      </w:r>
      <w:r w:rsidRPr="002C4D20">
        <w:rPr>
          <w:rFonts w:ascii="Times New Roman" w:hAnsi="Times New Roman" w:cs="Times New Roman"/>
          <w:color w:val="000000" w:themeColor="text1"/>
          <w:sz w:val="22"/>
        </w:rPr>
        <w:t>計畫</w:t>
      </w:r>
      <w:r w:rsidRPr="002C4D20">
        <w:rPr>
          <w:rFonts w:ascii="Times New Roman" w:hAnsi="Times New Roman" w:cs="Times New Roman" w:hint="eastAsia"/>
          <w:color w:val="000000" w:themeColor="text1"/>
          <w:sz w:val="22"/>
        </w:rPr>
        <w:t>（可參閱</w:t>
      </w:r>
      <w:r w:rsidRPr="002C4D20">
        <w:rPr>
          <w:rFonts w:asciiTheme="minorEastAsia" w:hAnsiTheme="minorEastAsia" w:cs="Times New Roman" w:hint="eastAsia"/>
          <w:color w:val="000000" w:themeColor="text1"/>
          <w:sz w:val="22"/>
        </w:rPr>
        <w:t>『</w:t>
      </w:r>
      <w:hyperlink r:id="rId18" w:history="1">
        <w:r w:rsidRPr="002C4D20">
          <w:rPr>
            <w:rStyle w:val="aa"/>
            <w:rFonts w:ascii="Times New Roman" w:hAnsi="Times New Roman" w:cs="Times New Roman"/>
            <w:sz w:val="22"/>
          </w:rPr>
          <w:t>轉型計畫建議涵蓋事項</w:t>
        </w:r>
      </w:hyperlink>
      <w:r w:rsidRPr="002C4D20">
        <w:rPr>
          <w:rFonts w:ascii="標楷體" w:eastAsia="標楷體" w:hAnsi="標楷體" w:cs="Times New Roman" w:hint="eastAsia"/>
          <w:color w:val="000000" w:themeColor="text1"/>
          <w:sz w:val="22"/>
        </w:rPr>
        <w:t>』</w:t>
      </w:r>
      <w:r w:rsidRPr="002C4D20">
        <w:rPr>
          <w:rFonts w:ascii="Times New Roman" w:hAnsi="Times New Roman" w:cs="Times New Roman" w:hint="eastAsia"/>
          <w:sz w:val="22"/>
        </w:rPr>
        <w:t>，</w:t>
      </w:r>
      <w:r w:rsidRPr="002C4D20">
        <w:rPr>
          <w:rFonts w:ascii="Times New Roman" w:hAnsi="Times New Roman" w:cs="Times New Roman" w:hint="eastAsia"/>
          <w:color w:val="000000" w:themeColor="text1"/>
          <w:sz w:val="22"/>
        </w:rPr>
        <w:t>企業可依據其業務性質及實務需要，或依目的事業主管機關相關規定，制定切合其轉型規劃的內容</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，則自評結果為</w:t>
      </w:r>
      <w:r w:rsidRPr="002C4D20">
        <w:rPr>
          <w:rFonts w:ascii="Times New Roman" w:hAnsi="Times New Roman" w:cs="Times New Roman"/>
          <w:color w:val="000000" w:themeColor="text1"/>
          <w:sz w:val="22"/>
        </w:rPr>
        <w:t>”</w:t>
      </w:r>
      <w:r w:rsidRPr="002C4D20">
        <w:rPr>
          <w:rFonts w:ascii="Times New Roman" w:hAnsi="Times New Roman" w:cs="Times New Roman" w:hint="eastAsia"/>
          <w:b/>
          <w:color w:val="000000" w:themeColor="text1"/>
          <w:sz w:val="22"/>
        </w:rPr>
        <w:t>轉型</w:t>
      </w:r>
      <w:r w:rsidRPr="002C4D20">
        <w:rPr>
          <w:rFonts w:ascii="Times New Roman" w:hAnsi="Times New Roman" w:cs="Times New Roman"/>
          <w:b/>
          <w:color w:val="000000" w:themeColor="text1"/>
          <w:sz w:val="22"/>
        </w:rPr>
        <w:t>中</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w:t>
      </w:r>
    </w:p>
    <w:p w:rsidR="00140F93" w:rsidRPr="002C4D20" w:rsidRDefault="00140F93" w:rsidP="00140F93">
      <w:pPr>
        <w:widowControl/>
        <w:spacing w:line="360" w:lineRule="exact"/>
        <w:ind w:left="779" w:hangingChars="354" w:hanging="779"/>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03</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w:t>
      </w:r>
      <w:r w:rsidRPr="002C4D20">
        <w:rPr>
          <w:rFonts w:asciiTheme="minorEastAsia" w:hAnsiTheme="minorEastAsia" w:cs="Times New Roman" w:hint="eastAsia"/>
          <w:color w:val="000000" w:themeColor="text1"/>
          <w:sz w:val="22"/>
        </w:rPr>
        <w:t>「</w:t>
      </w:r>
      <w:r w:rsidRPr="002C4D20">
        <w:rPr>
          <w:rFonts w:ascii="Times New Roman" w:hAnsi="Times New Roman" w:cs="Times New Roman"/>
          <w:b/>
          <w:color w:val="000000" w:themeColor="text1"/>
          <w:sz w:val="22"/>
        </w:rPr>
        <w:t>貨運汽車運輸</w:t>
      </w:r>
      <w:r w:rsidRPr="002C4D20">
        <w:rPr>
          <w:rFonts w:asciiTheme="minorEastAsia" w:hAnsiTheme="minorEastAsia" w:cs="Times New Roman" w:hint="eastAsia"/>
          <w:color w:val="000000" w:themeColor="text1"/>
          <w:sz w:val="22"/>
        </w:rPr>
        <w:t>」</w:t>
      </w:r>
      <w:r w:rsidRPr="002C4D20">
        <w:rPr>
          <w:rFonts w:ascii="Times New Roman" w:hAnsi="Times New Roman" w:cs="Times New Roman"/>
          <w:color w:val="000000" w:themeColor="text1"/>
          <w:sz w:val="22"/>
        </w:rPr>
        <w:t>，代號</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H03</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屬</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一般經濟活動</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，該經濟活動過去一年占全部營收之比重為</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10%</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，經檢視</w:t>
      </w:r>
      <w:r w:rsidRPr="002C4D20">
        <w:rPr>
          <w:rFonts w:ascii="Times New Roman" w:hAnsi="Times New Roman" w:cs="Times New Roman" w:hint="eastAsia"/>
          <w:color w:val="000000" w:themeColor="text1"/>
          <w:sz w:val="22"/>
        </w:rPr>
        <w:t>條件一之技術篩選標準，其</w:t>
      </w:r>
      <w:r w:rsidRPr="002C4D20">
        <w:rPr>
          <w:rFonts w:ascii="Times New Roman" w:hAnsi="Times New Roman" w:cs="Times New Roman"/>
          <w:color w:val="000000" w:themeColor="text1"/>
          <w:sz w:val="22"/>
        </w:rPr>
        <w:t>車隊所屬車輛</w:t>
      </w:r>
      <w:r w:rsidRPr="002C4D20">
        <w:rPr>
          <w:rFonts w:ascii="Times New Roman" w:hAnsi="Times New Roman" w:cs="Times New Roman"/>
          <w:color w:val="000000" w:themeColor="text1"/>
          <w:sz w:val="22"/>
        </w:rPr>
        <w:t xml:space="preserve"> 100</w:t>
      </w:r>
      <w:r w:rsidRPr="002C4D20">
        <w:rPr>
          <w:rFonts w:ascii="Times New Roman" w:hAnsi="Times New Roman" w:cs="Times New Roman"/>
          <w:color w:val="000000" w:themeColor="text1"/>
          <w:sz w:val="22"/>
        </w:rPr>
        <w:t>％符合六期（含）以上之排放標準且取得自主管理標章</w:t>
      </w:r>
      <w:r w:rsidRPr="002C4D20">
        <w:rPr>
          <w:rFonts w:ascii="Times New Roman" w:hAnsi="Times New Roman" w:cs="Times New Roman" w:hint="eastAsia"/>
          <w:color w:val="000000" w:themeColor="text1"/>
          <w:sz w:val="22"/>
        </w:rPr>
        <w:t>，對</w:t>
      </w:r>
      <w:r w:rsidRPr="002C4D20">
        <w:rPr>
          <w:rFonts w:asciiTheme="minorEastAsia" w:hAnsiTheme="minorEastAsia" w:cs="Times New Roman" w:hint="eastAsia"/>
          <w:color w:val="000000" w:themeColor="text1"/>
          <w:sz w:val="22"/>
        </w:rPr>
        <w:t>「</w:t>
      </w:r>
      <w:r w:rsidRPr="002C4D20">
        <w:rPr>
          <w:rFonts w:ascii="Times New Roman" w:hAnsi="Times New Roman" w:cs="Times New Roman" w:hint="eastAsia"/>
          <w:color w:val="000000" w:themeColor="text1"/>
          <w:sz w:val="22"/>
        </w:rPr>
        <w:t>污染預防與控制</w:t>
      </w:r>
      <w:r w:rsidRPr="002C4D20">
        <w:rPr>
          <w:rFonts w:asciiTheme="minorEastAsia" w:hAnsiTheme="minorEastAsia" w:cs="Times New Roman" w:hint="eastAsia"/>
          <w:color w:val="000000" w:themeColor="text1"/>
          <w:sz w:val="22"/>
        </w:rPr>
        <w:t>」之</w:t>
      </w:r>
      <w:r w:rsidRPr="002C4D20">
        <w:rPr>
          <w:rFonts w:ascii="Times New Roman" w:hAnsi="Times New Roman" w:cs="Times New Roman" w:hint="eastAsia"/>
          <w:color w:val="000000" w:themeColor="text1"/>
          <w:sz w:val="22"/>
        </w:rPr>
        <w:t>環境目的具實質貢獻（詳附件</w:t>
      </w:r>
      <w:r w:rsidRPr="002C4D20">
        <w:rPr>
          <w:rFonts w:ascii="Times New Roman" w:hAnsi="Times New Roman" w:cs="Times New Roman" w:hint="eastAsia"/>
          <w:color w:val="000000" w:themeColor="text1"/>
          <w:sz w:val="22"/>
        </w:rPr>
        <w:t>2</w:t>
      </w:r>
      <w:r w:rsidRPr="002C4D20">
        <w:rPr>
          <w:rFonts w:ascii="Times New Roman" w:hAnsi="Times New Roman" w:cs="Times New Roman" w:hint="eastAsia"/>
          <w:color w:val="000000" w:themeColor="text1"/>
          <w:sz w:val="22"/>
        </w:rPr>
        <w:t>附表</w:t>
      </w:r>
      <w:r w:rsidRPr="002C4D20">
        <w:rPr>
          <w:rFonts w:ascii="Times New Roman" w:hAnsi="Times New Roman" w:cs="Times New Roman" w:hint="eastAsia"/>
          <w:color w:val="000000" w:themeColor="text1"/>
          <w:sz w:val="22"/>
        </w:rPr>
        <w:t>2</w:t>
      </w:r>
      <w:r w:rsidRPr="002C4D20">
        <w:rPr>
          <w:rFonts w:ascii="Times New Roman" w:hAnsi="Times New Roman" w:cs="Times New Roman"/>
          <w:color w:val="000000" w:themeColor="text1"/>
          <w:sz w:val="22"/>
        </w:rPr>
        <w:t>5</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檢視條件二，</w:t>
      </w:r>
      <w:r>
        <w:rPr>
          <w:rFonts w:ascii="Times New Roman" w:hAnsi="Times New Roman" w:cs="Times New Roman" w:hint="eastAsia"/>
          <w:color w:val="000000" w:themeColor="text1"/>
          <w:sz w:val="22"/>
        </w:rPr>
        <w:t>有</w:t>
      </w:r>
      <w:r w:rsidRPr="00DF6978">
        <w:rPr>
          <w:rFonts w:ascii="Times New Roman" w:hAnsi="Times New Roman" w:cs="Times New Roman"/>
          <w:color w:val="000000" w:themeColor="text1"/>
          <w:sz w:val="22"/>
        </w:rPr>
        <w:t>符合共通適用法規</w:t>
      </w:r>
      <w:r>
        <w:rPr>
          <w:rFonts w:ascii="Times New Roman" w:hAnsi="Times New Roman" w:cs="Times New Roman" w:hint="eastAsia"/>
          <w:color w:val="000000" w:themeColor="text1"/>
          <w:sz w:val="22"/>
        </w:rPr>
        <w:t>，但</w:t>
      </w:r>
      <w:r w:rsidRPr="002C4D20">
        <w:rPr>
          <w:rFonts w:ascii="Times New Roman" w:hAnsi="Times New Roman" w:cs="Times New Roman" w:hint="eastAsia"/>
          <w:color w:val="000000" w:themeColor="text1"/>
          <w:sz w:val="22"/>
        </w:rPr>
        <w:t>發現運輸</w:t>
      </w:r>
      <w:r w:rsidRPr="002C4D20">
        <w:rPr>
          <w:rFonts w:ascii="Times New Roman" w:hAnsi="Times New Roman" w:cs="Times New Roman"/>
          <w:color w:val="000000" w:themeColor="text1"/>
          <w:sz w:val="22"/>
        </w:rPr>
        <w:t>車輛</w:t>
      </w:r>
      <w:r w:rsidRPr="002C4D20">
        <w:rPr>
          <w:rFonts w:ascii="Times New Roman" w:hAnsi="Times New Roman" w:cs="Times New Roman" w:hint="eastAsia"/>
          <w:color w:val="000000" w:themeColor="text1"/>
          <w:sz w:val="22"/>
        </w:rPr>
        <w:t>中有</w:t>
      </w:r>
      <w:r w:rsidRPr="002C4D20">
        <w:rPr>
          <w:rFonts w:ascii="Times New Roman" w:hAnsi="Times New Roman" w:cs="Times New Roman"/>
          <w:color w:val="000000" w:themeColor="text1"/>
          <w:sz w:val="22"/>
        </w:rPr>
        <w:t>運輸化石燃料專用車輛</w:t>
      </w:r>
      <w:r w:rsidRPr="002C4D20">
        <w:rPr>
          <w:rFonts w:ascii="Times New Roman" w:hAnsi="Times New Roman" w:cs="Times New Roman" w:hint="eastAsia"/>
          <w:color w:val="000000" w:themeColor="text1"/>
          <w:sz w:val="22"/>
        </w:rPr>
        <w:t>（對</w:t>
      </w:r>
      <w:r w:rsidRPr="002C4D20">
        <w:rPr>
          <w:rFonts w:ascii="Times New Roman" w:hAnsi="Times New Roman" w:cs="Times New Roman"/>
          <w:color w:val="000000" w:themeColor="text1"/>
          <w:sz w:val="22"/>
        </w:rPr>
        <w:t>「氣候變遷減緩」</w:t>
      </w:r>
      <w:r w:rsidRPr="002C4D20">
        <w:rPr>
          <w:rFonts w:ascii="Times New Roman" w:hAnsi="Times New Roman" w:cs="Times New Roman" w:hint="eastAsia"/>
          <w:color w:val="000000" w:themeColor="text1"/>
          <w:sz w:val="22"/>
        </w:rPr>
        <w:t>之環境目的造成重大危害），不符合條件二</w:t>
      </w:r>
      <w:r>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對此甲公司目前無具體計畫或轉型時程</w:t>
      </w:r>
      <w:r>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w:t>
      </w:r>
      <w:r>
        <w:rPr>
          <w:rFonts w:ascii="Times New Roman" w:hAnsi="Times New Roman" w:cs="Times New Roman" w:hint="eastAsia"/>
          <w:color w:val="000000" w:themeColor="text1"/>
          <w:sz w:val="22"/>
        </w:rPr>
        <w:t>另檢視</w:t>
      </w:r>
      <w:r w:rsidRPr="002C4D20">
        <w:rPr>
          <w:rFonts w:ascii="Times New Roman" w:hAnsi="Times New Roman" w:cs="Times New Roman"/>
          <w:color w:val="000000" w:themeColor="text1"/>
          <w:sz w:val="22"/>
        </w:rPr>
        <w:t>條件</w:t>
      </w:r>
      <w:r w:rsidRPr="002C4D20">
        <w:rPr>
          <w:rFonts w:ascii="Times New Roman" w:hAnsi="Times New Roman" w:cs="Times New Roman" w:hint="eastAsia"/>
          <w:color w:val="000000" w:themeColor="text1"/>
          <w:sz w:val="22"/>
        </w:rPr>
        <w:t>三符合</w:t>
      </w:r>
      <w:r>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則自評結果為</w:t>
      </w:r>
      <w:r w:rsidRPr="002C4D20">
        <w:rPr>
          <w:rFonts w:ascii="Times New Roman" w:hAnsi="Times New Roman" w:cs="Times New Roman"/>
          <w:b/>
          <w:color w:val="000000" w:themeColor="text1"/>
          <w:sz w:val="22"/>
        </w:rPr>
        <w:t>”</w:t>
      </w:r>
      <w:r w:rsidRPr="002C4D20">
        <w:rPr>
          <w:rFonts w:ascii="Times New Roman" w:hAnsi="Times New Roman" w:cs="Times New Roman" w:hint="eastAsia"/>
          <w:b/>
          <w:color w:val="000000" w:themeColor="text1"/>
          <w:sz w:val="22"/>
        </w:rPr>
        <w:t>不符合</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w:t>
      </w:r>
    </w:p>
    <w:p w:rsidR="00140F93" w:rsidRPr="002C4D20" w:rsidRDefault="00140F93" w:rsidP="00140F93">
      <w:pPr>
        <w:widowControl/>
        <w:spacing w:line="360" w:lineRule="exact"/>
        <w:ind w:firstLineChars="200" w:firstLine="440"/>
        <w:rPr>
          <w:rFonts w:ascii="Times New Roman" w:hAnsi="Times New Roman" w:cs="Times New Roman"/>
          <w:color w:val="000000" w:themeColor="text1"/>
          <w:sz w:val="22"/>
          <w:u w:val="single"/>
        </w:rPr>
      </w:pPr>
      <w:r w:rsidRPr="002C4D20">
        <w:rPr>
          <w:rFonts w:ascii="Times New Roman" w:hAnsi="Times New Roman" w:cs="Times New Roman"/>
          <w:color w:val="000000" w:themeColor="text1"/>
          <w:sz w:val="22"/>
          <w:u w:val="single"/>
        </w:rPr>
        <w:t>因此，甲</w:t>
      </w:r>
      <w:r w:rsidRPr="002C4D20">
        <w:rPr>
          <w:rFonts w:ascii="新細明體" w:eastAsia="新細明體" w:hAnsi="新細明體" w:cs="Times New Roman" w:hint="eastAsia"/>
          <w:color w:val="000000" w:themeColor="text1"/>
          <w:sz w:val="22"/>
          <w:u w:val="single"/>
        </w:rPr>
        <w:t>○</w:t>
      </w:r>
      <w:r w:rsidRPr="002C4D20">
        <w:rPr>
          <w:rFonts w:ascii="Times New Roman" w:hAnsi="Times New Roman" w:cs="Times New Roman"/>
          <w:color w:val="000000" w:themeColor="text1"/>
          <w:sz w:val="22"/>
          <w:u w:val="single"/>
        </w:rPr>
        <w:t>水泥公司可</w:t>
      </w:r>
      <w:r w:rsidRPr="002C4D20">
        <w:rPr>
          <w:rFonts w:ascii="Times New Roman" w:hAnsi="Times New Roman" w:cs="Times New Roman" w:hint="eastAsia"/>
          <w:color w:val="000000" w:themeColor="text1"/>
          <w:sz w:val="22"/>
          <w:u w:val="single"/>
        </w:rPr>
        <w:t>於</w:t>
      </w:r>
      <w:r w:rsidRPr="002C4D20">
        <w:rPr>
          <w:rFonts w:ascii="Times New Roman" w:hAnsi="Times New Roman" w:cs="Times New Roman"/>
          <w:color w:val="000000" w:themeColor="text1"/>
          <w:sz w:val="22"/>
          <w:u w:val="single"/>
        </w:rPr>
        <w:t>企業之永續報告書、年報</w:t>
      </w:r>
      <w:r w:rsidRPr="002C4D20">
        <w:rPr>
          <w:rFonts w:ascii="Times New Roman" w:hAnsi="Times New Roman" w:cs="Times New Roman" w:hint="eastAsia"/>
          <w:color w:val="000000" w:themeColor="text1"/>
          <w:sz w:val="22"/>
          <w:u w:val="single"/>
        </w:rPr>
        <w:t>或</w:t>
      </w:r>
      <w:r w:rsidRPr="002C4D20">
        <w:rPr>
          <w:rFonts w:ascii="Times New Roman" w:hAnsi="Times New Roman" w:cs="Times New Roman"/>
          <w:color w:val="000000" w:themeColor="text1"/>
          <w:sz w:val="22"/>
          <w:u w:val="single"/>
        </w:rPr>
        <w:t>官網自願揭露其「適用本指引之經濟活動」及「符合本指引之經濟活動」之營收比重，以及適用本指引之主要經濟活動的永續程度</w:t>
      </w:r>
      <w:r w:rsidRPr="002C4D20">
        <w:rPr>
          <w:rFonts w:ascii="Times New Roman" w:hAnsi="Times New Roman" w:cs="Times New Roman"/>
          <w:color w:val="000000" w:themeColor="text1"/>
          <w:sz w:val="22"/>
          <w:u w:val="single"/>
        </w:rPr>
        <w:t>(</w:t>
      </w:r>
      <w:r w:rsidRPr="002C4D20">
        <w:rPr>
          <w:rFonts w:ascii="Times New Roman" w:hAnsi="Times New Roman" w:cs="Times New Roman"/>
          <w:color w:val="000000" w:themeColor="text1"/>
          <w:sz w:val="22"/>
          <w:u w:val="single"/>
        </w:rPr>
        <w:t>符合</w:t>
      </w:r>
      <w:r w:rsidRPr="002C4D20">
        <w:rPr>
          <w:rFonts w:ascii="Times New Roman" w:hAnsi="Times New Roman" w:cs="Times New Roman"/>
          <w:color w:val="000000" w:themeColor="text1"/>
          <w:sz w:val="22"/>
          <w:u w:val="single"/>
        </w:rPr>
        <w:t>/</w:t>
      </w:r>
      <w:r w:rsidRPr="002C4D20">
        <w:rPr>
          <w:rFonts w:ascii="Times New Roman" w:hAnsi="Times New Roman" w:cs="Times New Roman"/>
          <w:color w:val="000000" w:themeColor="text1"/>
          <w:sz w:val="22"/>
          <w:u w:val="single"/>
        </w:rPr>
        <w:t>轉型中</w:t>
      </w:r>
      <w:r w:rsidRPr="002C4D20">
        <w:rPr>
          <w:rFonts w:ascii="Times New Roman" w:hAnsi="Times New Roman" w:cs="Times New Roman"/>
          <w:color w:val="000000" w:themeColor="text1"/>
          <w:sz w:val="22"/>
          <w:u w:val="single"/>
        </w:rPr>
        <w:t>/</w:t>
      </w:r>
      <w:r w:rsidRPr="002C4D20">
        <w:rPr>
          <w:rFonts w:ascii="Times New Roman" w:hAnsi="Times New Roman" w:cs="Times New Roman"/>
          <w:color w:val="000000" w:themeColor="text1"/>
          <w:sz w:val="22"/>
          <w:u w:val="single"/>
        </w:rPr>
        <w:t>不符合</w:t>
      </w:r>
      <w:r w:rsidRPr="002C4D20">
        <w:rPr>
          <w:rFonts w:ascii="Times New Roman" w:hAnsi="Times New Roman" w:cs="Times New Roman"/>
          <w:color w:val="000000" w:themeColor="text1"/>
          <w:sz w:val="22"/>
          <w:u w:val="single"/>
        </w:rPr>
        <w:t>)</w:t>
      </w:r>
      <w:r w:rsidRPr="002C4D20">
        <w:rPr>
          <w:rFonts w:ascii="Times New Roman" w:hAnsi="Times New Roman" w:cs="Times New Roman" w:hint="eastAsia"/>
          <w:color w:val="000000" w:themeColor="text1"/>
          <w:sz w:val="22"/>
          <w:u w:val="single"/>
        </w:rPr>
        <w:t>等相關資料，以供利害關係人參考。</w:t>
      </w:r>
      <w:r>
        <w:rPr>
          <w:rFonts w:ascii="Times New Roman" w:hAnsi="Times New Roman" w:cs="Times New Roman" w:hint="eastAsia"/>
          <w:color w:val="000000" w:themeColor="text1"/>
          <w:sz w:val="22"/>
          <w:u w:val="single"/>
        </w:rPr>
        <w:t>揭露範例內容</w:t>
      </w:r>
      <w:r>
        <w:rPr>
          <w:rFonts w:ascii="Times New Roman" w:hAnsi="Times New Roman" w:cs="Times New Roman" w:hint="eastAsia"/>
          <w:color w:val="000000" w:themeColor="text1"/>
          <w:sz w:val="22"/>
          <w:u w:val="single"/>
        </w:rPr>
        <w:t>:</w:t>
      </w:r>
      <w:r w:rsidRPr="002C4D20">
        <w:rPr>
          <w:rFonts w:ascii="Times New Roman" w:hAnsi="Times New Roman" w:cs="Times New Roman"/>
          <w:color w:val="000000" w:themeColor="text1"/>
          <w:sz w:val="22"/>
          <w:u w:val="single"/>
        </w:rPr>
        <w:t>「適用本指引之經濟活動」共</w:t>
      </w:r>
      <w:r w:rsidRPr="002C4D20">
        <w:rPr>
          <w:rFonts w:ascii="Times New Roman" w:hAnsi="Times New Roman" w:cs="Times New Roman"/>
          <w:color w:val="000000" w:themeColor="text1"/>
          <w:sz w:val="22"/>
          <w:u w:val="single"/>
        </w:rPr>
        <w:t>3</w:t>
      </w:r>
      <w:r w:rsidRPr="002C4D20">
        <w:rPr>
          <w:rFonts w:ascii="Times New Roman" w:hAnsi="Times New Roman" w:cs="Times New Roman"/>
          <w:color w:val="000000" w:themeColor="text1"/>
          <w:sz w:val="22"/>
          <w:u w:val="single"/>
        </w:rPr>
        <w:t>項，其營收占比約</w:t>
      </w:r>
      <w:r w:rsidRPr="002C4D20">
        <w:rPr>
          <w:rFonts w:ascii="Times New Roman" w:hAnsi="Times New Roman" w:cs="Times New Roman"/>
          <w:color w:val="000000" w:themeColor="text1"/>
          <w:sz w:val="22"/>
          <w:u w:val="single"/>
        </w:rPr>
        <w:t>90%</w:t>
      </w:r>
      <w:r w:rsidRPr="002C4D20">
        <w:rPr>
          <w:rFonts w:ascii="Times New Roman" w:hAnsi="Times New Roman" w:cs="Times New Roman"/>
          <w:color w:val="000000" w:themeColor="text1"/>
          <w:sz w:val="22"/>
          <w:u w:val="single"/>
        </w:rPr>
        <w:t>，其中</w:t>
      </w:r>
      <w:r w:rsidRPr="002C4D20">
        <w:rPr>
          <w:rFonts w:ascii="Times New Roman" w:hAnsi="Times New Roman" w:cs="Times New Roman"/>
          <w:color w:val="000000" w:themeColor="text1"/>
          <w:sz w:val="22"/>
          <w:u w:val="single"/>
        </w:rPr>
        <w:t>1</w:t>
      </w:r>
      <w:r w:rsidRPr="002C4D20">
        <w:rPr>
          <w:rFonts w:ascii="Times New Roman" w:hAnsi="Times New Roman" w:cs="Times New Roman"/>
          <w:color w:val="000000" w:themeColor="text1"/>
          <w:sz w:val="22"/>
          <w:u w:val="single"/>
        </w:rPr>
        <w:t>項</w:t>
      </w:r>
      <w:r w:rsidRPr="002C4D20">
        <w:rPr>
          <w:rFonts w:asciiTheme="minorEastAsia" w:hAnsiTheme="minorEastAsia" w:cs="Times New Roman" w:hint="eastAsia"/>
          <w:color w:val="000000" w:themeColor="text1"/>
          <w:sz w:val="22"/>
          <w:u w:val="single"/>
        </w:rPr>
        <w:t>「</w:t>
      </w:r>
      <w:r w:rsidRPr="002C4D20">
        <w:rPr>
          <w:rFonts w:ascii="Times New Roman" w:hAnsi="Times New Roman" w:cs="Times New Roman" w:hint="eastAsia"/>
          <w:color w:val="000000" w:themeColor="text1"/>
          <w:sz w:val="22"/>
          <w:u w:val="single"/>
        </w:rPr>
        <w:t>水泥</w:t>
      </w:r>
      <w:r w:rsidRPr="002C4D20">
        <w:rPr>
          <w:rFonts w:asciiTheme="minorEastAsia" w:hAnsiTheme="minorEastAsia" w:cs="Times New Roman" w:hint="eastAsia"/>
          <w:color w:val="000000" w:themeColor="text1"/>
          <w:sz w:val="22"/>
          <w:u w:val="single"/>
        </w:rPr>
        <w:t>」</w:t>
      </w:r>
      <w:r w:rsidRPr="002C4D20">
        <w:rPr>
          <w:rFonts w:ascii="Times New Roman" w:hAnsi="Times New Roman" w:cs="Times New Roman"/>
          <w:color w:val="000000" w:themeColor="text1"/>
          <w:sz w:val="22"/>
          <w:u w:val="single"/>
        </w:rPr>
        <w:t>為符合本指引之經濟活動，占適用本指引經濟活動之營收比重為</w:t>
      </w:r>
      <w:r w:rsidRPr="002C4D20">
        <w:rPr>
          <w:rFonts w:ascii="Times New Roman" w:hAnsi="Times New Roman" w:cs="Times New Roman"/>
          <w:color w:val="000000" w:themeColor="text1"/>
          <w:sz w:val="22"/>
          <w:u w:val="single"/>
        </w:rPr>
        <w:t>78%(70/90)</w:t>
      </w:r>
      <w:r w:rsidRPr="002C4D20">
        <w:rPr>
          <w:rFonts w:ascii="Times New Roman" w:hAnsi="Times New Roman" w:cs="Times New Roman" w:hint="eastAsia"/>
          <w:color w:val="000000" w:themeColor="text1"/>
          <w:sz w:val="22"/>
          <w:u w:val="single"/>
        </w:rPr>
        <w:t>；另</w:t>
      </w:r>
      <w:r w:rsidRPr="002C4D20">
        <w:rPr>
          <w:rFonts w:ascii="Times New Roman" w:hAnsi="Times New Roman" w:cs="Times New Roman" w:hint="eastAsia"/>
          <w:color w:val="000000" w:themeColor="text1"/>
          <w:sz w:val="22"/>
          <w:u w:val="single"/>
        </w:rPr>
        <w:t>1</w:t>
      </w:r>
      <w:r w:rsidRPr="002C4D20">
        <w:rPr>
          <w:rFonts w:ascii="Times New Roman" w:hAnsi="Times New Roman" w:cs="Times New Roman" w:hint="eastAsia"/>
          <w:color w:val="000000" w:themeColor="text1"/>
          <w:sz w:val="22"/>
          <w:u w:val="single"/>
        </w:rPr>
        <w:t>項</w:t>
      </w:r>
      <w:r w:rsidRPr="002C4D20">
        <w:rPr>
          <w:rFonts w:asciiTheme="minorEastAsia" w:hAnsiTheme="minorEastAsia" w:cs="Times New Roman" w:hint="eastAsia"/>
          <w:color w:val="000000" w:themeColor="text1"/>
          <w:sz w:val="22"/>
          <w:u w:val="single"/>
        </w:rPr>
        <w:t>「</w:t>
      </w:r>
      <w:r w:rsidRPr="002C4D20">
        <w:rPr>
          <w:rFonts w:ascii="Times New Roman" w:hAnsi="Times New Roman" w:cs="Times New Roman"/>
          <w:color w:val="000000" w:themeColor="text1"/>
          <w:sz w:val="22"/>
          <w:u w:val="single"/>
        </w:rPr>
        <w:t>再生能源發電、設施與相關配件</w:t>
      </w:r>
      <w:r w:rsidRPr="002C4D20">
        <w:rPr>
          <w:rFonts w:asciiTheme="minorEastAsia" w:hAnsiTheme="minorEastAsia" w:cs="Times New Roman" w:hint="eastAsia"/>
          <w:color w:val="000000" w:themeColor="text1"/>
          <w:sz w:val="22"/>
          <w:u w:val="single"/>
        </w:rPr>
        <w:t>」</w:t>
      </w:r>
      <w:r w:rsidRPr="002C4D20">
        <w:rPr>
          <w:rFonts w:ascii="Times New Roman" w:hAnsi="Times New Roman" w:cs="Times New Roman" w:hint="eastAsia"/>
          <w:color w:val="000000" w:themeColor="text1"/>
          <w:sz w:val="22"/>
          <w:u w:val="single"/>
        </w:rPr>
        <w:t>為轉型中（甲公司亦可揭露其轉型計畫）；第</w:t>
      </w:r>
      <w:r w:rsidRPr="002C4D20">
        <w:rPr>
          <w:rFonts w:ascii="Times New Roman" w:hAnsi="Times New Roman" w:cs="Times New Roman" w:hint="eastAsia"/>
          <w:color w:val="000000" w:themeColor="text1"/>
          <w:sz w:val="22"/>
          <w:u w:val="single"/>
        </w:rPr>
        <w:t>3</w:t>
      </w:r>
      <w:r w:rsidRPr="002C4D20">
        <w:rPr>
          <w:rFonts w:ascii="Times New Roman" w:hAnsi="Times New Roman" w:cs="Times New Roman" w:hint="eastAsia"/>
          <w:color w:val="000000" w:themeColor="text1"/>
          <w:sz w:val="22"/>
          <w:u w:val="single"/>
        </w:rPr>
        <w:t>項</w:t>
      </w:r>
      <w:r w:rsidRPr="002C4D20">
        <w:rPr>
          <w:rFonts w:asciiTheme="minorEastAsia" w:hAnsiTheme="minorEastAsia" w:cs="Times New Roman" w:hint="eastAsia"/>
          <w:color w:val="000000" w:themeColor="text1"/>
          <w:sz w:val="22"/>
          <w:u w:val="single"/>
        </w:rPr>
        <w:t>「</w:t>
      </w:r>
      <w:r w:rsidRPr="002C4D20">
        <w:rPr>
          <w:rFonts w:ascii="Times New Roman" w:hAnsi="Times New Roman" w:cs="Times New Roman"/>
          <w:color w:val="000000" w:themeColor="text1"/>
          <w:sz w:val="22"/>
          <w:u w:val="single"/>
        </w:rPr>
        <w:t>貨運汽車運輸</w:t>
      </w:r>
      <w:r w:rsidRPr="002C4D20">
        <w:rPr>
          <w:rFonts w:asciiTheme="minorEastAsia" w:hAnsiTheme="minorEastAsia" w:cs="Times New Roman" w:hint="eastAsia"/>
          <w:color w:val="000000" w:themeColor="text1"/>
          <w:sz w:val="22"/>
          <w:u w:val="single"/>
        </w:rPr>
        <w:t>」</w:t>
      </w:r>
      <w:r>
        <w:rPr>
          <w:rFonts w:asciiTheme="minorEastAsia" w:hAnsiTheme="minorEastAsia" w:cs="Times New Roman" w:hint="eastAsia"/>
          <w:color w:val="000000" w:themeColor="text1"/>
          <w:sz w:val="22"/>
          <w:u w:val="single"/>
        </w:rPr>
        <w:t>不</w:t>
      </w:r>
      <w:r w:rsidRPr="002C4D20">
        <w:rPr>
          <w:rFonts w:ascii="Times New Roman" w:hAnsi="Times New Roman" w:cs="Times New Roman" w:hint="eastAsia"/>
          <w:color w:val="000000" w:themeColor="text1"/>
          <w:sz w:val="22"/>
          <w:u w:val="single"/>
        </w:rPr>
        <w:t>符合</w:t>
      </w:r>
      <w:r w:rsidRPr="002C4D20">
        <w:rPr>
          <w:rFonts w:ascii="Times New Roman" w:hAnsi="Times New Roman" w:cs="Times New Roman"/>
          <w:color w:val="000000" w:themeColor="text1"/>
          <w:sz w:val="22"/>
          <w:u w:val="single"/>
        </w:rPr>
        <w:t>。</w:t>
      </w:r>
    </w:p>
    <w:p w:rsidR="00140F93" w:rsidRPr="00237FCE" w:rsidRDefault="00140F93" w:rsidP="00140F93">
      <w:pPr>
        <w:pStyle w:val="a3"/>
        <w:widowControl/>
        <w:numPr>
          <w:ilvl w:val="0"/>
          <w:numId w:val="124"/>
        </w:numPr>
        <w:spacing w:beforeLines="50" w:before="180" w:line="360" w:lineRule="exact"/>
        <w:ind w:leftChars="0"/>
        <w:rPr>
          <w:rFonts w:ascii="Times New Roman" w:hAnsi="Times New Roman" w:cs="Times New Roman"/>
          <w:b/>
          <w:color w:val="000000" w:themeColor="text1"/>
          <w:sz w:val="22"/>
        </w:rPr>
      </w:pPr>
      <w:r w:rsidRPr="00237FCE">
        <w:rPr>
          <w:rFonts w:ascii="Times New Roman" w:hAnsi="Times New Roman" w:cs="Times New Roman" w:hint="eastAsia"/>
          <w:b/>
          <w:color w:val="000000" w:themeColor="text1"/>
          <w:sz w:val="22"/>
        </w:rPr>
        <w:t>個別專案項目填寫</w:t>
      </w:r>
      <w:r>
        <w:rPr>
          <w:rFonts w:asciiTheme="minorEastAsia" w:hAnsiTheme="minorEastAsia" w:cs="Times New Roman" w:hint="eastAsia"/>
          <w:b/>
          <w:color w:val="000000" w:themeColor="text1"/>
          <w:sz w:val="22"/>
        </w:rPr>
        <w:t>《</w:t>
      </w:r>
      <w:r w:rsidRPr="00237FCE">
        <w:rPr>
          <w:rFonts w:ascii="Times New Roman" w:hAnsi="Times New Roman" w:cs="Times New Roman" w:hint="eastAsia"/>
          <w:b/>
          <w:color w:val="000000" w:themeColor="text1"/>
          <w:sz w:val="22"/>
        </w:rPr>
        <w:t>表格二</w:t>
      </w:r>
      <w:r>
        <w:rPr>
          <w:rFonts w:asciiTheme="minorEastAsia" w:hAnsiTheme="minorEastAsia" w:cs="Times New Roman" w:hint="eastAsia"/>
          <w:b/>
          <w:color w:val="000000" w:themeColor="text1"/>
          <w:sz w:val="22"/>
        </w:rPr>
        <w:t>》</w:t>
      </w:r>
      <w:r w:rsidRPr="00237FCE">
        <w:rPr>
          <w:rFonts w:ascii="Times New Roman" w:hAnsi="Times New Roman" w:cs="Times New Roman" w:hint="eastAsia"/>
          <w:b/>
          <w:color w:val="000000" w:themeColor="text1"/>
          <w:sz w:val="22"/>
        </w:rPr>
        <w:t>，分別說明如下：</w:t>
      </w:r>
    </w:p>
    <w:p w:rsidR="00140F93" w:rsidRPr="002C4D20" w:rsidRDefault="00140F93" w:rsidP="00140F93">
      <w:pPr>
        <w:widowControl/>
        <w:spacing w:line="360" w:lineRule="exact"/>
        <w:ind w:left="779" w:hangingChars="354" w:hanging="779"/>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1</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w:t>
      </w:r>
      <w:r w:rsidRPr="002C4D20">
        <w:rPr>
          <w:rFonts w:asciiTheme="minorEastAsia" w:hAnsiTheme="minorEastAsia" w:cs="Times New Roman" w:hint="eastAsia"/>
          <w:color w:val="000000" w:themeColor="text1"/>
          <w:sz w:val="22"/>
        </w:rPr>
        <w:t>「</w:t>
      </w:r>
      <w:r w:rsidRPr="002C4D20">
        <w:rPr>
          <w:rFonts w:ascii="Times New Roman" w:hAnsi="Times New Roman" w:cs="Times New Roman"/>
          <w:b/>
          <w:color w:val="000000" w:themeColor="text1"/>
          <w:sz w:val="22"/>
        </w:rPr>
        <w:t>新建築物</w:t>
      </w:r>
      <w:r w:rsidRPr="002C4D20">
        <w:rPr>
          <w:rFonts w:asciiTheme="minorEastAsia" w:hAnsiTheme="minorEastAsia" w:cs="Times New Roman" w:hint="eastAsia"/>
          <w:color w:val="000000" w:themeColor="text1"/>
          <w:sz w:val="22"/>
        </w:rPr>
        <w:t>」</w:t>
      </w:r>
      <w:r>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詳附件</w:t>
      </w:r>
      <w:r w:rsidRPr="002C4D20">
        <w:rPr>
          <w:rFonts w:ascii="Times New Roman" w:hAnsi="Times New Roman" w:cs="Times New Roman" w:hint="eastAsia"/>
          <w:color w:val="000000" w:themeColor="text1"/>
          <w:sz w:val="22"/>
        </w:rPr>
        <w:t>2</w:t>
      </w:r>
      <w:r w:rsidRPr="002C4D20">
        <w:rPr>
          <w:rFonts w:ascii="Times New Roman" w:hAnsi="Times New Roman" w:cs="Times New Roman" w:hint="eastAsia"/>
          <w:color w:val="000000" w:themeColor="text1"/>
          <w:sz w:val="22"/>
        </w:rPr>
        <w:t>附表</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6</w:t>
      </w:r>
      <w:r>
        <w:rPr>
          <w:rFonts w:ascii="Times New Roman" w:hAnsi="Times New Roman" w:cs="Times New Roman" w:hint="eastAsia"/>
          <w:color w:val="000000" w:themeColor="text1"/>
          <w:sz w:val="22"/>
        </w:rPr>
        <w:t>）</w:t>
      </w:r>
      <w:r w:rsidRPr="002C4D20">
        <w:rPr>
          <w:rFonts w:ascii="Times New Roman" w:hAnsi="Times New Roman" w:cs="Times New Roman" w:hint="eastAsia"/>
          <w:b/>
          <w:color w:val="000000" w:themeColor="text1"/>
          <w:sz w:val="22"/>
        </w:rPr>
        <w:t>，</w:t>
      </w:r>
      <w:r w:rsidRPr="002C4D20">
        <w:rPr>
          <w:rFonts w:ascii="Times New Roman" w:hAnsi="Times New Roman" w:cs="Times New Roman"/>
          <w:color w:val="000000" w:themeColor="text1"/>
          <w:sz w:val="22"/>
        </w:rPr>
        <w:t>代號</w:t>
      </w:r>
      <w:r w:rsidRPr="002C4D20">
        <w:rPr>
          <w:rFonts w:ascii="Times New Roman" w:hAnsi="Times New Roman" w:cs="Times New Roman"/>
          <w:color w:val="000000" w:themeColor="text1"/>
          <w:sz w:val="22"/>
        </w:rPr>
        <w:t>”</w:t>
      </w:r>
      <w:r w:rsidRPr="00DF6978">
        <w:rPr>
          <w:rFonts w:ascii="Times New Roman" w:hAnsi="Times New Roman" w:cs="Times New Roman" w:hint="eastAsia"/>
          <w:b/>
          <w:color w:val="000000" w:themeColor="text1"/>
          <w:sz w:val="22"/>
        </w:rPr>
        <w:t>F</w:t>
      </w:r>
      <w:r w:rsidRPr="00DF6978">
        <w:rPr>
          <w:rFonts w:ascii="Times New Roman" w:hAnsi="Times New Roman" w:cs="Times New Roman"/>
          <w:b/>
          <w:color w:val="000000" w:themeColor="text1"/>
          <w:sz w:val="22"/>
        </w:rPr>
        <w:t>01</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，適用類別為</w:t>
      </w:r>
      <w:r w:rsidRPr="00FD76E3">
        <w:rPr>
          <w:rFonts w:ascii="Times New Roman" w:hAnsi="Times New Roman" w:cs="Times New Roman"/>
          <w:b/>
          <w:color w:val="000000" w:themeColor="text1"/>
          <w:sz w:val="22"/>
        </w:rPr>
        <w:t>”</w:t>
      </w:r>
      <w:r w:rsidRPr="00FD76E3">
        <w:rPr>
          <w:rFonts w:ascii="Times New Roman" w:hAnsi="Times New Roman" w:cs="Times New Roman"/>
          <w:b/>
          <w:color w:val="000000" w:themeColor="text1"/>
          <w:sz w:val="22"/>
        </w:rPr>
        <w:t>一般經濟活動</w:t>
      </w:r>
      <w:r w:rsidRPr="00FD76E3">
        <w:rPr>
          <w:rFonts w:ascii="Times New Roman" w:hAnsi="Times New Roman" w:cs="Times New Roman"/>
          <w:b/>
          <w:color w:val="000000" w:themeColor="text1"/>
          <w:sz w:val="22"/>
        </w:rPr>
        <w:t>”</w:t>
      </w:r>
      <w:r w:rsidRPr="00237FCE">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經檢視</w:t>
      </w:r>
      <w:r w:rsidRPr="002C4D20">
        <w:rPr>
          <w:rFonts w:ascii="Times New Roman" w:hAnsi="Times New Roman" w:cs="Times New Roman" w:hint="eastAsia"/>
          <w:color w:val="000000" w:themeColor="text1"/>
          <w:sz w:val="22"/>
        </w:rPr>
        <w:t>其興建之</w:t>
      </w:r>
      <w:r w:rsidRPr="002C4D20">
        <w:rPr>
          <w:rFonts w:ascii="Times New Roman" w:hAnsi="Times New Roman" w:cs="Times New Roman"/>
          <w:color w:val="000000" w:themeColor="text1"/>
          <w:sz w:val="22"/>
        </w:rPr>
        <w:t>建物至少有</w:t>
      </w:r>
      <w:r w:rsidRPr="002C4D20">
        <w:rPr>
          <w:rFonts w:ascii="Times New Roman" w:hAnsi="Times New Roman" w:cs="Times New Roman"/>
          <w:color w:val="000000" w:themeColor="text1"/>
          <w:sz w:val="22"/>
        </w:rPr>
        <w:t>50%</w:t>
      </w:r>
      <w:r w:rsidRPr="002C4D20">
        <w:rPr>
          <w:rFonts w:ascii="Times New Roman" w:hAnsi="Times New Roman" w:cs="Times New Roman"/>
          <w:color w:val="000000" w:themeColor="text1"/>
          <w:sz w:val="22"/>
        </w:rPr>
        <w:t>來自再生材料</w:t>
      </w:r>
      <w:r w:rsidRPr="002C4D20">
        <w:rPr>
          <w:rFonts w:ascii="Times New Roman" w:hAnsi="Times New Roman" w:cs="Times New Roman" w:hint="eastAsia"/>
          <w:color w:val="000000" w:themeColor="text1"/>
          <w:sz w:val="22"/>
        </w:rPr>
        <w:t>，對</w:t>
      </w:r>
      <w:r w:rsidRPr="002C4D20">
        <w:rPr>
          <w:rFonts w:asciiTheme="minorEastAsia" w:hAnsiTheme="minorEastAsia" w:cs="Times New Roman" w:hint="eastAsia"/>
          <w:color w:val="000000" w:themeColor="text1"/>
          <w:sz w:val="22"/>
        </w:rPr>
        <w:t>「</w:t>
      </w:r>
      <w:r w:rsidRPr="002C4D20">
        <w:rPr>
          <w:rFonts w:ascii="Times New Roman" w:hAnsi="Times New Roman" w:cs="Times New Roman" w:hint="eastAsia"/>
          <w:color w:val="000000" w:themeColor="text1"/>
          <w:sz w:val="22"/>
        </w:rPr>
        <w:t>轉型至循環經濟</w:t>
      </w:r>
      <w:r w:rsidRPr="002C4D20">
        <w:rPr>
          <w:rFonts w:asciiTheme="minorEastAsia" w:hAnsiTheme="minorEastAsia" w:cs="Times New Roman" w:hint="eastAsia"/>
          <w:color w:val="000000" w:themeColor="text1"/>
          <w:sz w:val="22"/>
        </w:rPr>
        <w:t>」</w:t>
      </w:r>
      <w:r w:rsidRPr="002C4D20">
        <w:rPr>
          <w:rFonts w:ascii="Times New Roman" w:hAnsi="Times New Roman" w:cs="Times New Roman" w:hint="eastAsia"/>
          <w:color w:val="000000" w:themeColor="text1"/>
          <w:sz w:val="22"/>
        </w:rPr>
        <w:t>之環境目的具實質貢獻</w:t>
      </w:r>
      <w:r w:rsidRPr="002C4D20">
        <w:rPr>
          <w:rFonts w:hint="eastAsia"/>
          <w:sz w:val="22"/>
        </w:rPr>
        <w:t>，</w:t>
      </w:r>
      <w:r w:rsidRPr="002C4D20">
        <w:rPr>
          <w:rFonts w:ascii="Times New Roman" w:hAnsi="Times New Roman" w:cs="Times New Roman"/>
          <w:color w:val="000000" w:themeColor="text1"/>
          <w:sz w:val="22"/>
        </w:rPr>
        <w:t>符合條件一</w:t>
      </w:r>
      <w:r>
        <w:rPr>
          <w:rFonts w:ascii="Times New Roman" w:hAnsi="Times New Roman" w:cs="Times New Roman" w:hint="eastAsia"/>
          <w:color w:val="000000" w:themeColor="text1"/>
          <w:sz w:val="22"/>
        </w:rPr>
        <w:t>（</w:t>
      </w:r>
      <w:r w:rsidRPr="00475386">
        <w:rPr>
          <w:rFonts w:hint="eastAsia"/>
          <w:sz w:val="22"/>
        </w:rPr>
        <w:t>續填</w:t>
      </w:r>
      <w:r>
        <w:rPr>
          <w:rFonts w:hint="eastAsia"/>
          <w:sz w:val="22"/>
        </w:rPr>
        <w:t>符合</w:t>
      </w:r>
      <w:r w:rsidRPr="00475386">
        <w:rPr>
          <w:rFonts w:hint="eastAsia"/>
          <w:sz w:val="22"/>
        </w:rPr>
        <w:t>項目</w:t>
      </w:r>
      <w:r>
        <w:rPr>
          <w:rFonts w:hint="eastAsia"/>
          <w:sz w:val="22"/>
        </w:rPr>
        <w:t>：</w:t>
      </w:r>
      <w:r w:rsidRPr="002C4D20">
        <w:rPr>
          <w:rFonts w:ascii="Times New Roman" w:hAnsi="Times New Roman" w:cs="Times New Roman" w:hint="eastAsia"/>
          <w:color w:val="000000" w:themeColor="text1"/>
          <w:sz w:val="22"/>
        </w:rPr>
        <w:t>轉型至循環經濟</w:t>
      </w:r>
      <w:r>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。檢視</w:t>
      </w:r>
      <w:r w:rsidRPr="002C4D20">
        <w:rPr>
          <w:rFonts w:ascii="Times New Roman" w:hAnsi="Times New Roman" w:cs="Times New Roman"/>
          <w:color w:val="000000" w:themeColor="text1"/>
          <w:sz w:val="22"/>
        </w:rPr>
        <w:t>條件二</w:t>
      </w:r>
      <w:r w:rsidRPr="002C4D20">
        <w:rPr>
          <w:rFonts w:ascii="Times New Roman" w:hAnsi="Times New Roman" w:cs="Times New Roman" w:hint="eastAsia"/>
          <w:color w:val="000000" w:themeColor="text1"/>
          <w:sz w:val="22"/>
        </w:rPr>
        <w:t>，除符合共通適用法規外，其有取得</w:t>
      </w:r>
      <w:r w:rsidRPr="002C4D20">
        <w:rPr>
          <w:rFonts w:ascii="Times New Roman" w:hAnsi="Times New Roman" w:cs="Times New Roman"/>
          <w:color w:val="000000" w:themeColor="text1"/>
          <w:sz w:val="22"/>
        </w:rPr>
        <w:t>綠建築標章達合格級以上</w:t>
      </w:r>
      <w:r w:rsidRPr="002C4D20">
        <w:rPr>
          <w:rFonts w:ascii="Times New Roman" w:hAnsi="Times New Roman" w:cs="Times New Roman" w:hint="eastAsia"/>
          <w:color w:val="000000" w:themeColor="text1"/>
          <w:sz w:val="22"/>
        </w:rPr>
        <w:t>，以及</w:t>
      </w:r>
      <w:r w:rsidRPr="002C4D20">
        <w:rPr>
          <w:rFonts w:ascii="Times New Roman" w:hAnsi="Times New Roman" w:cs="Times New Roman"/>
          <w:color w:val="000000" w:themeColor="text1"/>
          <w:sz w:val="22"/>
        </w:rPr>
        <w:t>建築能效標示達</w:t>
      </w:r>
      <w:r w:rsidRPr="002C4D20">
        <w:rPr>
          <w:rFonts w:ascii="Times New Roman" w:hAnsi="Times New Roman" w:cs="Times New Roman"/>
          <w:color w:val="000000" w:themeColor="text1"/>
          <w:sz w:val="22"/>
        </w:rPr>
        <w:t xml:space="preserve"> 4 </w:t>
      </w:r>
      <w:r w:rsidRPr="002C4D20">
        <w:rPr>
          <w:rFonts w:ascii="Times New Roman" w:hAnsi="Times New Roman" w:cs="Times New Roman"/>
          <w:color w:val="000000" w:themeColor="text1"/>
          <w:sz w:val="22"/>
        </w:rPr>
        <w:t>級以上</w:t>
      </w:r>
      <w:r w:rsidRPr="002C4D20">
        <w:rPr>
          <w:rFonts w:ascii="Times New Roman" w:hAnsi="Times New Roman" w:cs="Times New Roman" w:hint="eastAsia"/>
          <w:color w:val="000000" w:themeColor="text1"/>
          <w:sz w:val="22"/>
        </w:rPr>
        <w:t>，對</w:t>
      </w:r>
      <w:r w:rsidRPr="002C4D20">
        <w:rPr>
          <w:rFonts w:ascii="Times New Roman" w:hAnsi="Times New Roman" w:cs="Times New Roman"/>
          <w:color w:val="000000" w:themeColor="text1"/>
          <w:sz w:val="22"/>
        </w:rPr>
        <w:t>「氣候變遷減緩」</w:t>
      </w:r>
      <w:r w:rsidRPr="002C4D20">
        <w:rPr>
          <w:rFonts w:ascii="Times New Roman" w:hAnsi="Times New Roman" w:cs="Times New Roman" w:hint="eastAsia"/>
          <w:color w:val="000000" w:themeColor="text1"/>
          <w:sz w:val="22"/>
        </w:rPr>
        <w:t>未造成重大危害，符合條件二</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在</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13</w:t>
      </w:r>
      <w:r w:rsidRPr="002C4D20">
        <w:rPr>
          <w:rFonts w:ascii="Times New Roman" w:hAnsi="Times New Roman" w:cs="Times New Roman" w:hint="eastAsia"/>
          <w:color w:val="000000" w:themeColor="text1"/>
          <w:sz w:val="22"/>
        </w:rPr>
        <w:t>年度中</w:t>
      </w:r>
      <w:r w:rsidRPr="002C4D20">
        <w:rPr>
          <w:rFonts w:ascii="Times New Roman" w:hAnsi="Times New Roman" w:cs="Times New Roman"/>
          <w:color w:val="000000" w:themeColor="text1"/>
          <w:sz w:val="22"/>
        </w:rPr>
        <w:t>對社會保障未造成重大危害</w:t>
      </w:r>
      <w:r w:rsidRPr="002C4D20">
        <w:rPr>
          <w:rFonts w:ascii="Times New Roman" w:hAnsi="Times New Roman" w:cs="Times New Roman" w:hint="eastAsia"/>
          <w:color w:val="000000" w:themeColor="text1"/>
          <w:sz w:val="22"/>
        </w:rPr>
        <w:t>(</w:t>
      </w:r>
      <w:r w:rsidRPr="002C4D20">
        <w:rPr>
          <w:rFonts w:ascii="Times New Roman" w:hAnsi="Times New Roman" w:cs="Times New Roman" w:hint="eastAsia"/>
          <w:color w:val="000000" w:themeColor="text1"/>
          <w:sz w:val="22"/>
        </w:rPr>
        <w:t>詳附件</w:t>
      </w:r>
      <w:r w:rsidRPr="002C4D20">
        <w:rPr>
          <w:rFonts w:ascii="Times New Roman" w:hAnsi="Times New Roman" w:cs="Times New Roman" w:hint="eastAsia"/>
          <w:color w:val="000000" w:themeColor="text1"/>
          <w:sz w:val="22"/>
        </w:rPr>
        <w:t>1</w:t>
      </w:r>
      <w:r w:rsidRPr="002C4D20">
        <w:rPr>
          <w:rFonts w:ascii="新細明體" w:eastAsia="新細明體" w:hAnsi="新細明體" w:cs="Times New Roman" w:hint="eastAsia"/>
          <w:color w:val="000000" w:themeColor="text1"/>
          <w:sz w:val="22"/>
        </w:rPr>
        <w:t>「社會保障」之共通適用法規</w:t>
      </w:r>
      <w:r w:rsidRPr="002C4D20">
        <w:rPr>
          <w:rFonts w:ascii="Times New Roman" w:hAnsi="Times New Roman" w:cs="Times New Roman"/>
          <w:color w:val="000000" w:themeColor="text1"/>
          <w:sz w:val="22"/>
        </w:rPr>
        <w:t>)</w:t>
      </w:r>
      <w:r w:rsidRPr="002C4D20">
        <w:rPr>
          <w:rFonts w:ascii="Times New Roman" w:hAnsi="Times New Roman" w:cs="Times New Roman" w:hint="eastAsia"/>
          <w:color w:val="000000" w:themeColor="text1"/>
          <w:sz w:val="22"/>
        </w:rPr>
        <w:t>，符合條件三。則</w:t>
      </w:r>
      <w:r w:rsidRPr="002C4D20">
        <w:rPr>
          <w:rFonts w:ascii="Times New Roman" w:hAnsi="Times New Roman" w:cs="Times New Roman"/>
          <w:color w:val="000000" w:themeColor="text1"/>
          <w:sz w:val="22"/>
        </w:rPr>
        <w:t>自評結果即</w:t>
      </w:r>
      <w:r w:rsidRPr="002C4D20">
        <w:rPr>
          <w:rFonts w:ascii="Times New Roman" w:hAnsi="Times New Roman" w:cs="Times New Roman"/>
          <w:color w:val="000000" w:themeColor="text1"/>
          <w:sz w:val="22"/>
        </w:rPr>
        <w:t>”</w:t>
      </w:r>
      <w:r w:rsidRPr="002C4D20">
        <w:rPr>
          <w:rFonts w:ascii="Times New Roman" w:hAnsi="Times New Roman" w:cs="Times New Roman"/>
          <w:b/>
          <w:color w:val="000000" w:themeColor="text1"/>
          <w:sz w:val="22"/>
        </w:rPr>
        <w:t>符合＂</w:t>
      </w:r>
    </w:p>
    <w:p w:rsidR="00140F93" w:rsidRPr="002C4D20" w:rsidRDefault="00140F93" w:rsidP="00140F93">
      <w:pPr>
        <w:widowControl/>
        <w:spacing w:line="360" w:lineRule="exact"/>
        <w:ind w:left="779" w:hangingChars="354" w:hanging="779"/>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02</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w:t>
      </w:r>
      <w:r w:rsidRPr="002C4D20">
        <w:rPr>
          <w:rFonts w:asciiTheme="minorEastAsia" w:hAnsiTheme="minorEastAsia" w:cs="Times New Roman" w:hint="eastAsia"/>
          <w:color w:val="000000" w:themeColor="text1"/>
          <w:sz w:val="22"/>
        </w:rPr>
        <w:t>「</w:t>
      </w:r>
      <w:r w:rsidRPr="002C4D20">
        <w:rPr>
          <w:rFonts w:ascii="Times New Roman" w:hAnsi="Times New Roman" w:cs="Times New Roman"/>
          <w:b/>
          <w:color w:val="000000" w:themeColor="text1"/>
          <w:sz w:val="22"/>
        </w:rPr>
        <w:t>廢棄物處理</w:t>
      </w:r>
      <w:r w:rsidRPr="002C4D20">
        <w:rPr>
          <w:rFonts w:asciiTheme="minorEastAsia" w:hAnsiTheme="minorEastAsia" w:cs="Times New Roman" w:hint="eastAsia"/>
          <w:color w:val="000000" w:themeColor="text1"/>
          <w:sz w:val="22"/>
        </w:rPr>
        <w:t>」</w:t>
      </w:r>
      <w:r>
        <w:rPr>
          <w:rFonts w:asciiTheme="minorEastAsia" w:hAnsiTheme="minorEastAsia" w:cs="Times New Roman" w:hint="eastAsia"/>
          <w:color w:val="000000" w:themeColor="text1"/>
          <w:sz w:val="22"/>
        </w:rPr>
        <w:t>（</w:t>
      </w:r>
      <w:r w:rsidRPr="002C4D20">
        <w:rPr>
          <w:rFonts w:ascii="Times New Roman" w:hAnsi="Times New Roman" w:cs="Times New Roman" w:hint="eastAsia"/>
          <w:color w:val="000000" w:themeColor="text1"/>
          <w:sz w:val="22"/>
        </w:rPr>
        <w:t>詳附件</w:t>
      </w:r>
      <w:r w:rsidRPr="002C4D20">
        <w:rPr>
          <w:rFonts w:ascii="Times New Roman" w:hAnsi="Times New Roman" w:cs="Times New Roman" w:hint="eastAsia"/>
          <w:color w:val="000000" w:themeColor="text1"/>
          <w:sz w:val="22"/>
        </w:rPr>
        <w:t>2</w:t>
      </w:r>
      <w:r w:rsidRPr="002C4D20">
        <w:rPr>
          <w:rFonts w:ascii="Times New Roman" w:hAnsi="Times New Roman" w:cs="Times New Roman" w:hint="eastAsia"/>
          <w:color w:val="000000" w:themeColor="text1"/>
          <w:sz w:val="22"/>
        </w:rPr>
        <w:t>附表</w:t>
      </w:r>
      <w:r>
        <w:rPr>
          <w:rFonts w:ascii="Times New Roman" w:hAnsi="Times New Roman" w:cs="Times New Roman" w:hint="eastAsia"/>
          <w:color w:val="000000" w:themeColor="text1"/>
          <w:sz w:val="22"/>
        </w:rPr>
        <w:t>1</w:t>
      </w:r>
      <w:r>
        <w:rPr>
          <w:rFonts w:ascii="Times New Roman" w:hAnsi="Times New Roman" w:cs="Times New Roman"/>
          <w:color w:val="000000" w:themeColor="text1"/>
          <w:sz w:val="22"/>
        </w:rPr>
        <w:t>4</w:t>
      </w:r>
      <w:r>
        <w:rPr>
          <w:rFonts w:asciiTheme="minorEastAsia" w:hAnsiTheme="minorEastAsia" w:cs="Times New Roman" w:hint="eastAsia"/>
          <w:color w:val="000000" w:themeColor="text1"/>
          <w:sz w:val="22"/>
        </w:rPr>
        <w:t>）</w:t>
      </w:r>
      <w:r w:rsidRPr="002C4D20">
        <w:rPr>
          <w:rFonts w:ascii="Times New Roman" w:hAnsi="Times New Roman" w:cs="Times New Roman" w:hint="eastAsia"/>
          <w:b/>
          <w:color w:val="000000" w:themeColor="text1"/>
          <w:sz w:val="22"/>
        </w:rPr>
        <w:t>，</w:t>
      </w:r>
      <w:r w:rsidRPr="002C4D20">
        <w:rPr>
          <w:rFonts w:ascii="Times New Roman" w:hAnsi="Times New Roman" w:cs="Times New Roman"/>
          <w:color w:val="000000" w:themeColor="text1"/>
          <w:sz w:val="22"/>
        </w:rPr>
        <w:t>代號</w:t>
      </w:r>
      <w:r w:rsidRPr="002C4D20">
        <w:rPr>
          <w:rFonts w:ascii="Times New Roman" w:hAnsi="Times New Roman" w:cs="Times New Roman"/>
          <w:color w:val="000000" w:themeColor="text1"/>
          <w:sz w:val="22"/>
        </w:rPr>
        <w:t>”</w:t>
      </w:r>
      <w:r w:rsidRPr="00DF6978">
        <w:rPr>
          <w:rFonts w:ascii="Times New Roman" w:hAnsi="Times New Roman" w:cs="Times New Roman" w:hint="eastAsia"/>
          <w:b/>
          <w:color w:val="000000" w:themeColor="text1"/>
          <w:sz w:val="22"/>
        </w:rPr>
        <w:t>E</w:t>
      </w:r>
      <w:r w:rsidRPr="00DF6978">
        <w:rPr>
          <w:rFonts w:ascii="Times New Roman" w:hAnsi="Times New Roman" w:cs="Times New Roman"/>
          <w:b/>
          <w:color w:val="000000" w:themeColor="text1"/>
          <w:sz w:val="22"/>
        </w:rPr>
        <w:t>01</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，適用類別為</w:t>
      </w:r>
      <w:r w:rsidRPr="001E1A11">
        <w:rPr>
          <w:rFonts w:ascii="Times New Roman" w:hAnsi="Times New Roman" w:cs="Times New Roman"/>
          <w:b/>
          <w:color w:val="000000" w:themeColor="text1"/>
          <w:sz w:val="22"/>
        </w:rPr>
        <w:t>”</w:t>
      </w:r>
      <w:r w:rsidRPr="001E1A11">
        <w:rPr>
          <w:rFonts w:ascii="Times New Roman" w:hAnsi="Times New Roman" w:cs="Times New Roman"/>
          <w:b/>
          <w:color w:val="000000" w:themeColor="text1"/>
          <w:sz w:val="22"/>
        </w:rPr>
        <w:t>一般經濟活動</w:t>
      </w:r>
      <w:r w:rsidRPr="001E1A11">
        <w:rPr>
          <w:rFonts w:ascii="Times New Roman" w:hAnsi="Times New Roman" w:cs="Times New Roman"/>
          <w:b/>
          <w:color w:val="000000" w:themeColor="text1"/>
          <w:sz w:val="22"/>
        </w:rPr>
        <w:t>”</w:t>
      </w:r>
      <w:r w:rsidRPr="002C4D20">
        <w:rPr>
          <w:rFonts w:ascii="Times New Roman" w:hAnsi="Times New Roman" w:cs="Times New Roman"/>
          <w:color w:val="000000" w:themeColor="text1"/>
          <w:sz w:val="22"/>
        </w:rPr>
        <w:t>，經檢視</w:t>
      </w:r>
      <w:r w:rsidRPr="002C4D20">
        <w:rPr>
          <w:rFonts w:ascii="Times New Roman" w:hAnsi="Times New Roman" w:cs="Times New Roman" w:hint="eastAsia"/>
          <w:color w:val="000000" w:themeColor="text1"/>
          <w:sz w:val="22"/>
        </w:rPr>
        <w:t>條件一之環境目的（轉型至循環經濟），未達</w:t>
      </w:r>
      <w:r w:rsidRPr="002C4D20">
        <w:rPr>
          <w:rFonts w:ascii="Times New Roman" w:hAnsi="Times New Roman" w:cs="Times New Roman"/>
          <w:color w:val="000000" w:themeColor="text1"/>
          <w:sz w:val="22"/>
        </w:rPr>
        <w:t>具有實質貢獻之技術篩選標準</w:t>
      </w:r>
      <w:r w:rsidRPr="002C4D20">
        <w:rPr>
          <w:rFonts w:ascii="Times New Roman" w:hAnsi="Times New Roman" w:cs="Times New Roman" w:hint="eastAsia"/>
          <w:color w:val="000000" w:themeColor="text1"/>
          <w:sz w:val="22"/>
        </w:rPr>
        <w:t>，不符合條件一，但有具體轉型計畫；條件二、三皆符合。</w:t>
      </w:r>
      <w:r w:rsidRPr="002C4D20">
        <w:rPr>
          <w:rFonts w:ascii="Times New Roman" w:hAnsi="Times New Roman" w:cs="Times New Roman"/>
          <w:color w:val="000000" w:themeColor="text1"/>
          <w:sz w:val="22"/>
        </w:rPr>
        <w:t>則自評結果為</w:t>
      </w:r>
      <w:r w:rsidRPr="002C4D20">
        <w:rPr>
          <w:rFonts w:ascii="Times New Roman" w:hAnsi="Times New Roman" w:cs="Times New Roman"/>
          <w:color w:val="000000" w:themeColor="text1"/>
          <w:sz w:val="22"/>
        </w:rPr>
        <w:t>”</w:t>
      </w:r>
      <w:r w:rsidRPr="002C4D20">
        <w:rPr>
          <w:rFonts w:ascii="Times New Roman" w:hAnsi="Times New Roman" w:cs="Times New Roman" w:hint="eastAsia"/>
          <w:b/>
          <w:color w:val="000000" w:themeColor="text1"/>
          <w:sz w:val="22"/>
        </w:rPr>
        <w:t>轉型</w:t>
      </w:r>
      <w:r w:rsidRPr="002C4D20">
        <w:rPr>
          <w:rFonts w:ascii="Times New Roman" w:hAnsi="Times New Roman" w:cs="Times New Roman"/>
          <w:b/>
          <w:color w:val="000000" w:themeColor="text1"/>
          <w:sz w:val="22"/>
        </w:rPr>
        <w:t>中</w:t>
      </w:r>
      <w:r w:rsidRPr="002C4D20">
        <w:rPr>
          <w:rFonts w:ascii="Times New Roman" w:hAnsi="Times New Roman" w:cs="Times New Roman"/>
          <w:color w:val="000000" w:themeColor="text1"/>
          <w:sz w:val="22"/>
        </w:rPr>
        <w:t>”</w:t>
      </w:r>
      <w:r w:rsidRPr="002C4D20">
        <w:rPr>
          <w:rFonts w:ascii="Times New Roman" w:hAnsi="Times New Roman" w:cs="Times New Roman"/>
          <w:color w:val="000000" w:themeColor="text1"/>
          <w:sz w:val="22"/>
        </w:rPr>
        <w:t>。</w:t>
      </w:r>
    </w:p>
    <w:p w:rsidR="00140F93" w:rsidRPr="002C4D20" w:rsidRDefault="00140F93" w:rsidP="00140F93">
      <w:pPr>
        <w:widowControl/>
        <w:spacing w:line="360" w:lineRule="exact"/>
        <w:rPr>
          <w:rFonts w:ascii="Times New Roman" w:hAnsi="Times New Roman" w:cs="Times New Roman"/>
          <w:color w:val="000000" w:themeColor="text1"/>
          <w:sz w:val="22"/>
        </w:rPr>
      </w:pPr>
      <w:r w:rsidRPr="002C4D20">
        <w:rPr>
          <w:rFonts w:ascii="Times New Roman" w:hAnsi="Times New Roman" w:cs="Times New Roman"/>
          <w:color w:val="000000" w:themeColor="text1"/>
          <w:sz w:val="22"/>
        </w:rPr>
        <w:t>03</w:t>
      </w:r>
      <w:r w:rsidRPr="002C4D20">
        <w:rPr>
          <w:rFonts w:ascii="Times New Roman" w:hAnsi="Times New Roman" w:cs="Times New Roman"/>
          <w:color w:val="000000" w:themeColor="text1"/>
          <w:sz w:val="22"/>
        </w:rPr>
        <w:t>項目</w:t>
      </w:r>
      <w:r w:rsidRPr="002C4D20">
        <w:rPr>
          <w:rFonts w:ascii="Times New Roman" w:hAnsi="Times New Roman" w:cs="Times New Roman" w:hint="eastAsia"/>
          <w:color w:val="000000" w:themeColor="text1"/>
          <w:sz w:val="22"/>
        </w:rPr>
        <w:t>：</w:t>
      </w:r>
      <w:r w:rsidRPr="002C4D20">
        <w:rPr>
          <w:rFonts w:asciiTheme="minorEastAsia" w:hAnsiTheme="minorEastAsia" w:cs="Times New Roman" w:hint="eastAsia"/>
          <w:color w:val="000000" w:themeColor="text1"/>
          <w:sz w:val="22"/>
        </w:rPr>
        <w:t>「</w:t>
      </w:r>
      <w:r w:rsidRPr="002C4D20">
        <w:rPr>
          <w:rFonts w:ascii="Times New Roman" w:hAnsi="Times New Roman" w:cs="Times New Roman" w:hint="eastAsia"/>
          <w:b/>
          <w:color w:val="000000" w:themeColor="text1"/>
          <w:sz w:val="22"/>
        </w:rPr>
        <w:t>土石採取業</w:t>
      </w:r>
      <w:r w:rsidRPr="002C4D20">
        <w:rPr>
          <w:rFonts w:asciiTheme="minorEastAsia" w:hAnsiTheme="minorEastAsia" w:cs="Times New Roman" w:hint="eastAsia"/>
          <w:color w:val="000000" w:themeColor="text1"/>
          <w:sz w:val="22"/>
        </w:rPr>
        <w:t>」</w:t>
      </w:r>
      <w:r w:rsidRPr="002C4D20">
        <w:rPr>
          <w:rFonts w:ascii="Times New Roman" w:hAnsi="Times New Roman" w:cs="Times New Roman" w:hint="eastAsia"/>
          <w:color w:val="000000" w:themeColor="text1"/>
          <w:sz w:val="22"/>
        </w:rPr>
        <w:t>，</w:t>
      </w:r>
      <w:r w:rsidRPr="002C4D20">
        <w:rPr>
          <w:rFonts w:ascii="Times New Roman" w:hAnsi="Times New Roman" w:cs="Times New Roman"/>
          <w:color w:val="000000" w:themeColor="text1"/>
          <w:sz w:val="22"/>
        </w:rPr>
        <w:t>目前未納入本指引之經濟活動範圍。</w:t>
      </w:r>
      <w:r w:rsidRPr="002C4D20">
        <w:rPr>
          <w:rFonts w:ascii="Times New Roman" w:hAnsi="Times New Roman" w:cs="Times New Roman" w:hint="eastAsia"/>
          <w:color w:val="000000" w:themeColor="text1"/>
          <w:sz w:val="22"/>
        </w:rPr>
        <w:t>自評結果為</w:t>
      </w:r>
      <w:r w:rsidRPr="002C4D20">
        <w:rPr>
          <w:rFonts w:ascii="Times New Roman" w:hAnsi="Times New Roman" w:cs="Times New Roman"/>
          <w:b/>
          <w:color w:val="000000" w:themeColor="text1"/>
          <w:sz w:val="22"/>
        </w:rPr>
        <w:t>”</w:t>
      </w:r>
      <w:r w:rsidRPr="002C4D20">
        <w:rPr>
          <w:rFonts w:ascii="Times New Roman" w:hAnsi="Times New Roman" w:cs="Times New Roman" w:hint="eastAsia"/>
          <w:b/>
          <w:color w:val="000000" w:themeColor="text1"/>
          <w:sz w:val="22"/>
        </w:rPr>
        <w:t>不適用＂</w:t>
      </w:r>
      <w:r w:rsidRPr="002C4D20">
        <w:rPr>
          <w:rFonts w:ascii="Times New Roman" w:hAnsi="Times New Roman" w:cs="Times New Roman" w:hint="eastAsia"/>
          <w:color w:val="000000" w:themeColor="text1"/>
          <w:sz w:val="22"/>
        </w:rPr>
        <w:t>。</w:t>
      </w:r>
    </w:p>
    <w:p w:rsidR="00140F93" w:rsidRDefault="00140F93" w:rsidP="00140F93">
      <w:pPr>
        <w:widowControl/>
        <w:spacing w:line="360" w:lineRule="exact"/>
        <w:ind w:firstLineChars="200" w:firstLine="440"/>
        <w:rPr>
          <w:rFonts w:asciiTheme="majorEastAsia" w:eastAsiaTheme="majorEastAsia" w:hAnsiTheme="majorEastAsia"/>
          <w:b/>
        </w:rPr>
      </w:pPr>
      <w:r w:rsidRPr="002C4D20">
        <w:rPr>
          <w:rFonts w:ascii="Times New Roman" w:hAnsi="Times New Roman" w:cs="Times New Roman" w:hint="eastAsia"/>
          <w:color w:val="000000" w:themeColor="text1"/>
          <w:sz w:val="22"/>
          <w:u w:val="single"/>
        </w:rPr>
        <w:t>因此，甲○</w:t>
      </w:r>
      <w:r w:rsidRPr="002C4D20">
        <w:rPr>
          <w:rFonts w:ascii="Times New Roman" w:hAnsi="Times New Roman" w:cs="Times New Roman"/>
          <w:color w:val="000000" w:themeColor="text1"/>
          <w:sz w:val="22"/>
          <w:u w:val="single"/>
        </w:rPr>
        <w:t>公司</w:t>
      </w:r>
      <w:r w:rsidRPr="002C4D20">
        <w:rPr>
          <w:rFonts w:ascii="Times New Roman" w:hAnsi="Times New Roman" w:cs="Times New Roman"/>
          <w:color w:val="000000" w:themeColor="text1"/>
          <w:sz w:val="22"/>
          <w:u w:val="single"/>
        </w:rPr>
        <w:t>3</w:t>
      </w:r>
      <w:r w:rsidRPr="002C4D20">
        <w:rPr>
          <w:rFonts w:ascii="Times New Roman" w:hAnsi="Times New Roman" w:cs="Times New Roman" w:hint="eastAsia"/>
          <w:color w:val="000000" w:themeColor="text1"/>
          <w:sz w:val="22"/>
          <w:u w:val="single"/>
        </w:rPr>
        <w:t>項個別專案項目中，永續程度自評結果第</w:t>
      </w:r>
      <w:r w:rsidRPr="002C4D20">
        <w:rPr>
          <w:rFonts w:ascii="Times New Roman" w:hAnsi="Times New Roman" w:cs="Times New Roman" w:hint="eastAsia"/>
          <w:color w:val="000000" w:themeColor="text1"/>
          <w:sz w:val="22"/>
          <w:u w:val="single"/>
        </w:rPr>
        <w:t>1</w:t>
      </w:r>
      <w:r w:rsidRPr="002C4D20">
        <w:rPr>
          <w:rFonts w:ascii="Times New Roman" w:hAnsi="Times New Roman" w:cs="Times New Roman" w:hint="eastAsia"/>
          <w:color w:val="000000" w:themeColor="text1"/>
          <w:sz w:val="22"/>
          <w:u w:val="single"/>
        </w:rPr>
        <w:t>項目專案符合，第</w:t>
      </w:r>
      <w:r w:rsidRPr="002C4D20">
        <w:rPr>
          <w:rFonts w:ascii="Times New Roman" w:hAnsi="Times New Roman" w:cs="Times New Roman" w:hint="eastAsia"/>
          <w:color w:val="000000" w:themeColor="text1"/>
          <w:sz w:val="22"/>
          <w:u w:val="single"/>
        </w:rPr>
        <w:t>2</w:t>
      </w:r>
      <w:r w:rsidRPr="002C4D20">
        <w:rPr>
          <w:rFonts w:ascii="Times New Roman" w:hAnsi="Times New Roman" w:cs="Times New Roman" w:hint="eastAsia"/>
          <w:color w:val="000000" w:themeColor="text1"/>
          <w:sz w:val="22"/>
          <w:u w:val="single"/>
        </w:rPr>
        <w:t>項轉型中，第</w:t>
      </w:r>
      <w:r w:rsidRPr="002C4D20">
        <w:rPr>
          <w:rFonts w:ascii="Times New Roman" w:hAnsi="Times New Roman" w:cs="Times New Roman" w:hint="eastAsia"/>
          <w:color w:val="000000" w:themeColor="text1"/>
          <w:sz w:val="22"/>
          <w:u w:val="single"/>
        </w:rPr>
        <w:t>3</w:t>
      </w:r>
      <w:r w:rsidRPr="002C4D20">
        <w:rPr>
          <w:rFonts w:ascii="Times New Roman" w:hAnsi="Times New Roman" w:cs="Times New Roman" w:hint="eastAsia"/>
          <w:color w:val="000000" w:themeColor="text1"/>
          <w:sz w:val="22"/>
          <w:u w:val="single"/>
        </w:rPr>
        <w:t>項不適用</w:t>
      </w:r>
      <w:r w:rsidRPr="002C4D20">
        <w:rPr>
          <w:rFonts w:ascii="Times New Roman" w:hAnsi="Times New Roman" w:cs="Times New Roman"/>
          <w:color w:val="000000" w:themeColor="text1"/>
          <w:sz w:val="22"/>
          <w:u w:val="single"/>
        </w:rPr>
        <w:t>。</w:t>
      </w:r>
      <w:r w:rsidRPr="002C4D20">
        <w:rPr>
          <w:rFonts w:ascii="Times New Roman" w:hAnsi="Times New Roman" w:cs="Times New Roman" w:hint="eastAsia"/>
          <w:color w:val="000000" w:themeColor="text1"/>
          <w:sz w:val="22"/>
          <w:u w:val="single"/>
        </w:rPr>
        <w:t>並可對外揭露</w:t>
      </w:r>
      <w:r w:rsidRPr="002C4D20">
        <w:rPr>
          <w:rFonts w:ascii="Times New Roman" w:hAnsi="Times New Roman" w:cs="Times New Roman"/>
          <w:color w:val="000000" w:themeColor="text1"/>
          <w:sz w:val="22"/>
          <w:u w:val="single"/>
        </w:rPr>
        <w:t>相關資訊</w:t>
      </w:r>
      <w:r w:rsidRPr="002C4D20">
        <w:rPr>
          <w:rFonts w:ascii="Times New Roman" w:hAnsi="Times New Roman" w:cs="Times New Roman" w:hint="eastAsia"/>
          <w:color w:val="000000" w:themeColor="text1"/>
          <w:sz w:val="22"/>
          <w:u w:val="single"/>
        </w:rPr>
        <w:t>予利害關係人</w:t>
      </w:r>
      <w:r>
        <w:rPr>
          <w:rFonts w:ascii="Times New Roman" w:hAnsi="Times New Roman" w:cs="Times New Roman" w:hint="eastAsia"/>
          <w:color w:val="000000" w:themeColor="text1"/>
          <w:sz w:val="22"/>
          <w:u w:val="single"/>
        </w:rPr>
        <w:t>（</w:t>
      </w:r>
      <w:r w:rsidRPr="002C4D20">
        <w:rPr>
          <w:rFonts w:ascii="Times New Roman" w:hAnsi="Times New Roman" w:cs="Times New Roman" w:hint="eastAsia"/>
          <w:color w:val="000000" w:themeColor="text1"/>
          <w:sz w:val="22"/>
          <w:u w:val="single"/>
        </w:rPr>
        <w:t>例如</w:t>
      </w:r>
      <w:r w:rsidRPr="002C4D20">
        <w:rPr>
          <w:rFonts w:ascii="Times New Roman" w:hAnsi="Times New Roman" w:cs="Times New Roman" w:hint="eastAsia"/>
          <w:color w:val="000000" w:themeColor="text1"/>
          <w:sz w:val="22"/>
          <w:u w:val="single"/>
        </w:rPr>
        <w:t>:</w:t>
      </w:r>
      <w:r w:rsidRPr="002C4D20">
        <w:rPr>
          <w:rFonts w:ascii="Times New Roman" w:hAnsi="Times New Roman" w:cs="Times New Roman" w:hint="eastAsia"/>
          <w:color w:val="000000" w:themeColor="text1"/>
          <w:sz w:val="22"/>
          <w:u w:val="single"/>
        </w:rPr>
        <w:t>金融機構、投資人</w:t>
      </w:r>
      <w:r w:rsidRPr="002C4D20">
        <w:rPr>
          <w:rFonts w:ascii="Times New Roman" w:hAnsi="Times New Roman" w:cs="Times New Roman" w:hint="eastAsia"/>
          <w:color w:val="000000" w:themeColor="text1"/>
          <w:sz w:val="22"/>
          <w:u w:val="single"/>
        </w:rPr>
        <w:t>.</w:t>
      </w:r>
      <w:r w:rsidRPr="002C4D20">
        <w:rPr>
          <w:rFonts w:ascii="Times New Roman" w:hAnsi="Times New Roman" w:cs="Times New Roman"/>
          <w:color w:val="000000" w:themeColor="text1"/>
          <w:sz w:val="22"/>
          <w:u w:val="single"/>
        </w:rPr>
        <w:t>.</w:t>
      </w:r>
      <w:r w:rsidRPr="002C4D20">
        <w:rPr>
          <w:rFonts w:ascii="Times New Roman" w:hAnsi="Times New Roman" w:cs="Times New Roman" w:hint="eastAsia"/>
          <w:color w:val="000000" w:themeColor="text1"/>
          <w:sz w:val="22"/>
          <w:u w:val="single"/>
        </w:rPr>
        <w:t>等</w:t>
      </w:r>
      <w:r>
        <w:rPr>
          <w:rFonts w:ascii="Times New Roman" w:hAnsi="Times New Roman" w:cs="Times New Roman" w:hint="eastAsia"/>
          <w:color w:val="000000" w:themeColor="text1"/>
          <w:sz w:val="22"/>
          <w:u w:val="single"/>
        </w:rPr>
        <w:t>）參考</w:t>
      </w:r>
      <w:r w:rsidRPr="002C4D20">
        <w:rPr>
          <w:rFonts w:ascii="Times New Roman" w:hAnsi="Times New Roman" w:cs="Times New Roman" w:hint="eastAsia"/>
          <w:color w:val="000000" w:themeColor="text1"/>
          <w:sz w:val="22"/>
          <w:u w:val="single"/>
        </w:rPr>
        <w:t>。</w:t>
      </w:r>
    </w:p>
    <w:p w:rsidR="00140F93" w:rsidRDefault="00140F93" w:rsidP="00140F93">
      <w:pPr>
        <w:widowControl/>
        <w:rPr>
          <w:rFonts w:asciiTheme="majorEastAsia" w:eastAsiaTheme="majorEastAsia" w:hAnsiTheme="majorEastAsia"/>
          <w:b/>
        </w:rPr>
      </w:pPr>
      <w:r>
        <w:rPr>
          <w:rFonts w:asciiTheme="majorEastAsia" w:eastAsiaTheme="majorEastAsia" w:hAnsiTheme="majorEastAsia"/>
          <w:b/>
        </w:rPr>
        <w:br w:type="page"/>
      </w:r>
    </w:p>
    <w:p w:rsidR="00140F93" w:rsidRDefault="00140F93" w:rsidP="00140F93">
      <w:pPr>
        <w:widowControl/>
        <w:spacing w:line="240" w:lineRule="exact"/>
        <w:rPr>
          <w:rFonts w:asciiTheme="majorEastAsia" w:eastAsiaTheme="majorEastAsia" w:hAnsiTheme="majorEastAsia"/>
          <w:b/>
        </w:rPr>
      </w:pPr>
      <w:r w:rsidRPr="008F0C78">
        <w:rPr>
          <w:rFonts w:asciiTheme="majorEastAsia" w:eastAsiaTheme="majorEastAsia" w:hAnsiTheme="majorEastAsia" w:hint="eastAsia"/>
          <w:b/>
        </w:rPr>
        <w:lastRenderedPageBreak/>
        <w:t>表格一：</w:t>
      </w:r>
      <w:r w:rsidR="00287B18" w:rsidRPr="008F0C78">
        <w:rPr>
          <w:rFonts w:asciiTheme="majorEastAsia" w:eastAsiaTheme="majorEastAsia" w:hAnsiTheme="majorEastAsia" w:hint="eastAsia"/>
          <w:b/>
        </w:rPr>
        <w:t>『營運經濟活動』</w:t>
      </w:r>
      <w:r>
        <w:rPr>
          <w:rFonts w:asciiTheme="majorEastAsia" w:eastAsiaTheme="majorEastAsia" w:hAnsiTheme="majorEastAsia" w:hint="eastAsia"/>
          <w:b/>
        </w:rPr>
        <w:t>填寫範例</w:t>
      </w:r>
    </w:p>
    <w:tbl>
      <w:tblPr>
        <w:tblStyle w:val="a4"/>
        <w:tblpPr w:leftFromText="180" w:rightFromText="180" w:horzAnchor="margin" w:tblpXSpec="center" w:tblpY="516"/>
        <w:tblW w:w="11189" w:type="dxa"/>
        <w:tblLook w:val="04A0" w:firstRow="1" w:lastRow="0" w:firstColumn="1" w:lastColumn="0" w:noHBand="0" w:noVBand="1"/>
      </w:tblPr>
      <w:tblGrid>
        <w:gridCol w:w="416"/>
        <w:gridCol w:w="2268"/>
        <w:gridCol w:w="2835"/>
        <w:gridCol w:w="2835"/>
        <w:gridCol w:w="2835"/>
      </w:tblGrid>
      <w:tr w:rsidR="00140F93" w:rsidRPr="008F0C78" w:rsidTr="006A45FF">
        <w:trPr>
          <w:trHeight w:val="274"/>
        </w:trPr>
        <w:tc>
          <w:tcPr>
            <w:tcW w:w="416" w:type="dxa"/>
            <w:tcBorders>
              <w:top w:val="single" w:sz="8" w:space="0" w:color="auto"/>
              <w:left w:val="single" w:sz="8" w:space="0" w:color="auto"/>
            </w:tcBorders>
            <w:vAlign w:val="center"/>
          </w:tcPr>
          <w:p w:rsidR="00140F93" w:rsidRPr="008878F3" w:rsidRDefault="00140F93" w:rsidP="006A45FF">
            <w:pPr>
              <w:spacing w:line="240" w:lineRule="exact"/>
              <w:rPr>
                <w:rFonts w:ascii="Times New Roman" w:hAnsi="Times New Roman" w:cs="Times New Roman"/>
                <w:sz w:val="20"/>
                <w:szCs w:val="20"/>
              </w:rPr>
            </w:pPr>
            <w:r w:rsidRPr="008878F3">
              <w:rPr>
                <w:rFonts w:ascii="Times New Roman" w:hAnsi="Times New Roman" w:cs="Times New Roman" w:hint="eastAsia"/>
                <w:sz w:val="20"/>
                <w:szCs w:val="20"/>
              </w:rPr>
              <w:t>項次</w:t>
            </w:r>
          </w:p>
        </w:tc>
        <w:tc>
          <w:tcPr>
            <w:tcW w:w="2268" w:type="dxa"/>
            <w:tcBorders>
              <w:top w:val="single" w:sz="8" w:space="0" w:color="auto"/>
            </w:tcBorders>
            <w:vAlign w:val="center"/>
          </w:tcPr>
          <w:p w:rsidR="00140F93" w:rsidRPr="00475386" w:rsidRDefault="00140F93" w:rsidP="006A45FF">
            <w:pPr>
              <w:spacing w:line="320" w:lineRule="exact"/>
              <w:ind w:rightChars="-40" w:right="-96"/>
              <w:rPr>
                <w:rFonts w:ascii="Times New Roman" w:hAnsi="Times New Roman" w:cs="Times New Roman"/>
                <w:sz w:val="22"/>
              </w:rPr>
            </w:pPr>
            <w:r w:rsidRPr="00475386">
              <w:rPr>
                <w:rFonts w:ascii="Times New Roman" w:hAnsi="Times New Roman" w:cs="Times New Roman" w:hint="eastAsia"/>
                <w:b/>
                <w:sz w:val="22"/>
              </w:rPr>
              <w:t>營運</w:t>
            </w:r>
            <w:r w:rsidRPr="00475386">
              <w:rPr>
                <w:rFonts w:ascii="Times New Roman" w:hAnsi="Times New Roman" w:cs="Times New Roman"/>
                <w:b/>
                <w:sz w:val="22"/>
              </w:rPr>
              <w:t>經濟活動</w:t>
            </w:r>
            <w:r w:rsidRPr="00475386">
              <w:rPr>
                <w:rFonts w:ascii="Times New Roman" w:hAnsi="Times New Roman" w:cs="Times New Roman"/>
                <w:sz w:val="22"/>
              </w:rPr>
              <w:t>序號</w:t>
            </w:r>
            <w:r w:rsidRPr="00475386">
              <w:rPr>
                <w:rFonts w:ascii="Times New Roman" w:hAnsi="Times New Roman" w:cs="Times New Roman"/>
                <w:sz w:val="22"/>
              </w:rPr>
              <w:t>(</w:t>
            </w:r>
            <w:r w:rsidRPr="00475386">
              <w:rPr>
                <w:rFonts w:ascii="Times New Roman" w:hAnsi="Times New Roman" w:cs="Times New Roman"/>
                <w:color w:val="000000" w:themeColor="text1"/>
                <w:sz w:val="22"/>
              </w:rPr>
              <w:t>可自行擴充續填</w:t>
            </w:r>
            <w:r w:rsidRPr="00475386">
              <w:rPr>
                <w:rFonts w:ascii="Times New Roman" w:hAnsi="Times New Roman" w:cs="Times New Roman"/>
                <w:color w:val="000000" w:themeColor="text1"/>
                <w:sz w:val="22"/>
              </w:rPr>
              <w:t>0</w:t>
            </w:r>
            <w:r w:rsidRPr="00475386">
              <w:rPr>
                <w:rFonts w:ascii="Times New Roman" w:hAnsi="Times New Roman" w:cs="Times New Roman" w:hint="eastAsia"/>
                <w:color w:val="000000" w:themeColor="text1"/>
                <w:sz w:val="22"/>
              </w:rPr>
              <w:t>4</w:t>
            </w:r>
            <w:r w:rsidRPr="00475386">
              <w:rPr>
                <w:rFonts w:ascii="Times New Roman" w:hAnsi="Times New Roman" w:cs="Times New Roman"/>
                <w:color w:val="000000" w:themeColor="text1"/>
                <w:sz w:val="22"/>
              </w:rPr>
              <w:t>、</w:t>
            </w:r>
            <w:r w:rsidRPr="00475386">
              <w:rPr>
                <w:rFonts w:ascii="Times New Roman" w:hAnsi="Times New Roman" w:cs="Times New Roman"/>
                <w:color w:val="000000" w:themeColor="text1"/>
                <w:sz w:val="22"/>
              </w:rPr>
              <w:t>05)</w:t>
            </w:r>
          </w:p>
        </w:tc>
        <w:tc>
          <w:tcPr>
            <w:tcW w:w="2835" w:type="dxa"/>
            <w:tcBorders>
              <w:top w:val="single" w:sz="8" w:space="0" w:color="auto"/>
            </w:tcBorders>
            <w:vAlign w:val="center"/>
          </w:tcPr>
          <w:p w:rsidR="00140F93" w:rsidRPr="008F0C78" w:rsidRDefault="00140F93" w:rsidP="006A45FF">
            <w:pPr>
              <w:spacing w:line="320" w:lineRule="exact"/>
              <w:ind w:leftChars="-42" w:left="-101" w:rightChars="-43" w:right="-103"/>
              <w:jc w:val="center"/>
              <w:rPr>
                <w:szCs w:val="24"/>
              </w:rPr>
            </w:pPr>
            <w:r w:rsidRPr="008F0C78">
              <w:rPr>
                <w:rFonts w:hint="eastAsia"/>
                <w:szCs w:val="24"/>
              </w:rPr>
              <w:t>0</w:t>
            </w:r>
            <w:r w:rsidRPr="008F0C78">
              <w:rPr>
                <w:szCs w:val="24"/>
              </w:rPr>
              <w:t>1</w:t>
            </w:r>
          </w:p>
        </w:tc>
        <w:tc>
          <w:tcPr>
            <w:tcW w:w="2835" w:type="dxa"/>
            <w:tcBorders>
              <w:top w:val="single" w:sz="8" w:space="0" w:color="auto"/>
            </w:tcBorders>
            <w:vAlign w:val="center"/>
          </w:tcPr>
          <w:p w:rsidR="00140F93" w:rsidRPr="008F0C78" w:rsidRDefault="00140F93" w:rsidP="006A45FF">
            <w:pPr>
              <w:spacing w:line="320" w:lineRule="exact"/>
              <w:ind w:leftChars="-43" w:left="-103" w:rightChars="-43" w:right="-103"/>
              <w:jc w:val="center"/>
              <w:rPr>
                <w:szCs w:val="24"/>
              </w:rPr>
            </w:pPr>
            <w:r w:rsidRPr="008F0C78">
              <w:rPr>
                <w:rFonts w:hint="eastAsia"/>
                <w:szCs w:val="24"/>
              </w:rPr>
              <w:t>0</w:t>
            </w:r>
            <w:r w:rsidRPr="008F0C78">
              <w:rPr>
                <w:szCs w:val="24"/>
              </w:rPr>
              <w:t>2</w:t>
            </w:r>
          </w:p>
        </w:tc>
        <w:tc>
          <w:tcPr>
            <w:tcW w:w="2835" w:type="dxa"/>
            <w:tcBorders>
              <w:top w:val="single" w:sz="8" w:space="0" w:color="auto"/>
              <w:right w:val="single" w:sz="8" w:space="0" w:color="auto"/>
            </w:tcBorders>
            <w:vAlign w:val="center"/>
          </w:tcPr>
          <w:p w:rsidR="00140F93" w:rsidRPr="008F0C78" w:rsidRDefault="00140F93" w:rsidP="006A45FF">
            <w:pPr>
              <w:spacing w:line="320" w:lineRule="exact"/>
              <w:ind w:leftChars="-43" w:left="-103" w:rightChars="-43" w:right="-103"/>
              <w:jc w:val="center"/>
              <w:rPr>
                <w:szCs w:val="24"/>
              </w:rPr>
            </w:pPr>
            <w:r w:rsidRPr="008F0C78">
              <w:rPr>
                <w:rFonts w:hint="eastAsia"/>
                <w:szCs w:val="24"/>
              </w:rPr>
              <w:t>0</w:t>
            </w:r>
            <w:r w:rsidRPr="008F0C78">
              <w:rPr>
                <w:szCs w:val="24"/>
              </w:rPr>
              <w:t>3</w:t>
            </w:r>
          </w:p>
        </w:tc>
      </w:tr>
      <w:tr w:rsidR="00140F93" w:rsidRPr="008F0C78" w:rsidTr="006A45FF">
        <w:tc>
          <w:tcPr>
            <w:tcW w:w="416" w:type="dxa"/>
            <w:tcBorders>
              <w:left w:val="single" w:sz="8" w:space="0" w:color="auto"/>
            </w:tcBorders>
          </w:tcPr>
          <w:p w:rsidR="00140F93" w:rsidRPr="008F0C78" w:rsidRDefault="00140F93" w:rsidP="006A45FF">
            <w:pPr>
              <w:spacing w:line="320" w:lineRule="exact"/>
              <w:rPr>
                <w:rFonts w:ascii="Times New Roman" w:hAnsi="Times New Roman" w:cs="Times New Roman"/>
                <w:sz w:val="20"/>
                <w:szCs w:val="20"/>
              </w:rPr>
            </w:pPr>
            <w:r w:rsidRPr="008F0C78">
              <w:rPr>
                <w:rFonts w:ascii="Times New Roman" w:hAnsi="Times New Roman" w:cs="Times New Roman" w:hint="eastAsia"/>
                <w:sz w:val="20"/>
                <w:szCs w:val="20"/>
              </w:rPr>
              <w:t>1</w:t>
            </w:r>
          </w:p>
        </w:tc>
        <w:tc>
          <w:tcPr>
            <w:tcW w:w="2268" w:type="dxa"/>
          </w:tcPr>
          <w:p w:rsidR="00140F93" w:rsidRPr="00A47FF7" w:rsidRDefault="00140F93" w:rsidP="006A45FF">
            <w:pPr>
              <w:spacing w:line="320" w:lineRule="exact"/>
              <w:rPr>
                <w:rFonts w:ascii="Times New Roman" w:hAnsi="Times New Roman" w:cs="Times New Roman"/>
                <w:b/>
                <w:sz w:val="22"/>
              </w:rPr>
            </w:pPr>
            <w:r w:rsidRPr="00A47FF7">
              <w:rPr>
                <w:rFonts w:ascii="Times New Roman" w:hAnsi="Times New Roman" w:cs="Times New Roman"/>
                <w:sz w:val="22"/>
              </w:rPr>
              <w:t>適用指引經濟活動代號</w:t>
            </w:r>
            <w:r w:rsidRPr="00A47FF7">
              <w:rPr>
                <w:rFonts w:ascii="Times New Roman" w:hAnsi="Times New Roman" w:cs="Times New Roman"/>
                <w:sz w:val="22"/>
              </w:rPr>
              <w:t>(</w:t>
            </w:r>
            <w:r w:rsidRPr="00A47FF7">
              <w:rPr>
                <w:rFonts w:ascii="Times New Roman" w:hAnsi="Times New Roman" w:cs="Times New Roman"/>
                <w:sz w:val="22"/>
              </w:rPr>
              <w:t>詳</w:t>
            </w:r>
            <w:r>
              <w:rPr>
                <w:rFonts w:ascii="Times New Roman" w:hAnsi="Times New Roman" w:cs="Times New Roman"/>
                <w:sz w:val="22"/>
              </w:rPr>
              <w:t>附件</w:t>
            </w:r>
            <w:r w:rsidRPr="00A47FF7">
              <w:rPr>
                <w:rFonts w:ascii="Times New Roman" w:hAnsi="Times New Roman" w:cs="Times New Roman"/>
                <w:sz w:val="22"/>
              </w:rPr>
              <w:t>2</w:t>
            </w:r>
            <w:r w:rsidRPr="00A47FF7">
              <w:rPr>
                <w:rFonts w:ascii="Times New Roman" w:hAnsi="Times New Roman" w:cs="Times New Roman"/>
                <w:sz w:val="22"/>
              </w:rPr>
              <w:t>、</w:t>
            </w:r>
            <w:r w:rsidRPr="00A47FF7">
              <w:rPr>
                <w:rFonts w:ascii="Times New Roman" w:hAnsi="Times New Roman" w:cs="Times New Roman"/>
                <w:sz w:val="22"/>
              </w:rPr>
              <w:t>3)</w:t>
            </w:r>
          </w:p>
        </w:tc>
        <w:tc>
          <w:tcPr>
            <w:tcW w:w="2835" w:type="dxa"/>
            <w:vAlign w:val="center"/>
          </w:tcPr>
          <w:p w:rsidR="00140F93" w:rsidRPr="00F310E9" w:rsidRDefault="00140F93" w:rsidP="006A45FF">
            <w:pPr>
              <w:spacing w:line="280" w:lineRule="exact"/>
              <w:ind w:leftChars="-42" w:left="-101" w:rightChars="-43" w:right="-103"/>
              <w:jc w:val="center"/>
              <w:rPr>
                <w:b/>
                <w:i/>
                <w:color w:val="000000" w:themeColor="text1"/>
                <w:sz w:val="28"/>
                <w:szCs w:val="28"/>
              </w:rPr>
            </w:pPr>
            <w:r w:rsidRPr="00F310E9">
              <w:rPr>
                <w:rFonts w:hint="eastAsia"/>
                <w:b/>
                <w:i/>
                <w:color w:val="000000" w:themeColor="text1"/>
                <w:sz w:val="28"/>
                <w:szCs w:val="28"/>
              </w:rPr>
              <w:t>C</w:t>
            </w:r>
            <w:r w:rsidRPr="00F310E9">
              <w:rPr>
                <w:b/>
                <w:i/>
                <w:color w:val="000000" w:themeColor="text1"/>
                <w:sz w:val="28"/>
                <w:szCs w:val="28"/>
              </w:rPr>
              <w:t>01</w:t>
            </w:r>
          </w:p>
        </w:tc>
        <w:tc>
          <w:tcPr>
            <w:tcW w:w="2835" w:type="dxa"/>
            <w:vAlign w:val="center"/>
          </w:tcPr>
          <w:p w:rsidR="00140F93" w:rsidRPr="00F310E9" w:rsidRDefault="00140F93" w:rsidP="006A45FF">
            <w:pPr>
              <w:spacing w:line="280" w:lineRule="exact"/>
              <w:ind w:leftChars="-42" w:left="-101" w:rightChars="-43" w:right="-103"/>
              <w:jc w:val="center"/>
              <w:rPr>
                <w:b/>
                <w:i/>
                <w:color w:val="000000" w:themeColor="text1"/>
                <w:sz w:val="28"/>
                <w:szCs w:val="28"/>
              </w:rPr>
            </w:pPr>
            <w:r w:rsidRPr="00F310E9">
              <w:rPr>
                <w:rFonts w:hint="eastAsia"/>
                <w:b/>
                <w:i/>
                <w:color w:val="000000" w:themeColor="text1"/>
                <w:sz w:val="28"/>
                <w:szCs w:val="28"/>
              </w:rPr>
              <w:t>Z</w:t>
            </w:r>
            <w:r w:rsidRPr="00F310E9">
              <w:rPr>
                <w:b/>
                <w:i/>
                <w:color w:val="000000" w:themeColor="text1"/>
                <w:sz w:val="28"/>
                <w:szCs w:val="28"/>
              </w:rPr>
              <w:t>01</w:t>
            </w:r>
          </w:p>
        </w:tc>
        <w:tc>
          <w:tcPr>
            <w:tcW w:w="2835" w:type="dxa"/>
            <w:tcBorders>
              <w:right w:val="single" w:sz="8" w:space="0" w:color="auto"/>
            </w:tcBorders>
            <w:vAlign w:val="center"/>
          </w:tcPr>
          <w:p w:rsidR="00140F93" w:rsidRPr="00F310E9" w:rsidRDefault="00140F93" w:rsidP="006A45FF">
            <w:pPr>
              <w:spacing w:line="280" w:lineRule="exact"/>
              <w:ind w:leftChars="-43" w:left="-103" w:rightChars="-43" w:right="-103"/>
              <w:jc w:val="center"/>
              <w:rPr>
                <w:b/>
                <w:i/>
                <w:color w:val="000000" w:themeColor="text1"/>
                <w:sz w:val="28"/>
                <w:szCs w:val="28"/>
              </w:rPr>
            </w:pPr>
            <w:r w:rsidRPr="00F310E9">
              <w:rPr>
                <w:b/>
                <w:i/>
                <w:color w:val="000000" w:themeColor="text1"/>
                <w:sz w:val="28"/>
                <w:szCs w:val="28"/>
              </w:rPr>
              <w:t>H03</w:t>
            </w:r>
          </w:p>
        </w:tc>
      </w:tr>
      <w:tr w:rsidR="00140F93" w:rsidRPr="008F0C78" w:rsidTr="006A45FF">
        <w:tc>
          <w:tcPr>
            <w:tcW w:w="416" w:type="dxa"/>
            <w:tcBorders>
              <w:left w:val="single" w:sz="8" w:space="0" w:color="auto"/>
            </w:tcBorders>
          </w:tcPr>
          <w:p w:rsidR="00140F93" w:rsidRPr="008F0C78" w:rsidRDefault="00140F93" w:rsidP="006A45FF">
            <w:pPr>
              <w:spacing w:line="320" w:lineRule="exact"/>
              <w:rPr>
                <w:rFonts w:ascii="Times New Roman" w:hAnsi="Times New Roman" w:cs="Times New Roman"/>
                <w:sz w:val="20"/>
                <w:szCs w:val="20"/>
              </w:rPr>
            </w:pPr>
            <w:r>
              <w:rPr>
                <w:rFonts w:ascii="Times New Roman" w:hAnsi="Times New Roman" w:cs="Times New Roman" w:hint="eastAsia"/>
                <w:sz w:val="20"/>
                <w:szCs w:val="20"/>
              </w:rPr>
              <w:t>2</w:t>
            </w:r>
          </w:p>
        </w:tc>
        <w:tc>
          <w:tcPr>
            <w:tcW w:w="2268" w:type="dxa"/>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該</w:t>
            </w:r>
            <w:r w:rsidRPr="00A47FF7">
              <w:rPr>
                <w:rFonts w:ascii="Times New Roman" w:hAnsi="Times New Roman" w:cs="Times New Roman" w:hint="eastAsia"/>
                <w:sz w:val="22"/>
              </w:rPr>
              <w:t>營運</w:t>
            </w:r>
            <w:r w:rsidRPr="00A47FF7">
              <w:rPr>
                <w:rFonts w:ascii="Times New Roman" w:hAnsi="Times New Roman" w:cs="Times New Roman"/>
                <w:sz w:val="22"/>
              </w:rPr>
              <w:t>經濟活動適用本指引之類別</w:t>
            </w:r>
            <w:r w:rsidRPr="00A47FF7">
              <w:rPr>
                <w:rFonts w:ascii="Times New Roman" w:hAnsi="Times New Roman" w:cs="Times New Roman"/>
                <w:sz w:val="22"/>
              </w:rPr>
              <w:t>(</w:t>
            </w:r>
            <w:r w:rsidRPr="00A47FF7">
              <w:rPr>
                <w:rFonts w:ascii="Times New Roman" w:hAnsi="Times New Roman" w:cs="Times New Roman"/>
                <w:sz w:val="22"/>
              </w:rPr>
              <w:t>詳</w:t>
            </w:r>
            <w:r>
              <w:rPr>
                <w:rFonts w:ascii="Times New Roman" w:hAnsi="Times New Roman" w:cs="Times New Roman"/>
                <w:sz w:val="22"/>
              </w:rPr>
              <w:t>附件</w:t>
            </w:r>
            <w:r w:rsidRPr="00A47FF7">
              <w:rPr>
                <w:rFonts w:ascii="Times New Roman" w:hAnsi="Times New Roman" w:cs="Times New Roman"/>
                <w:sz w:val="22"/>
              </w:rPr>
              <w:t>2</w:t>
            </w:r>
            <w:r w:rsidRPr="00A47FF7">
              <w:rPr>
                <w:rFonts w:ascii="Times New Roman" w:hAnsi="Times New Roman" w:cs="Times New Roman"/>
                <w:sz w:val="22"/>
              </w:rPr>
              <w:t>、</w:t>
            </w:r>
            <w:r w:rsidRPr="00A47FF7">
              <w:rPr>
                <w:rFonts w:ascii="Times New Roman" w:hAnsi="Times New Roman" w:cs="Times New Roman"/>
                <w:sz w:val="22"/>
              </w:rPr>
              <w:t>3)</w:t>
            </w:r>
          </w:p>
        </w:tc>
        <w:tc>
          <w:tcPr>
            <w:tcW w:w="2835" w:type="dxa"/>
          </w:tcPr>
          <w:p w:rsidR="00140F93" w:rsidRPr="009138A2" w:rsidRDefault="00140F93" w:rsidP="006A45FF">
            <w:pPr>
              <w:spacing w:line="320" w:lineRule="exact"/>
              <w:ind w:leftChars="-42" w:left="-101" w:rightChars="-43" w:right="-103"/>
              <w:rPr>
                <w:sz w:val="22"/>
              </w:rPr>
            </w:pPr>
            <w:r w:rsidRPr="009138A2">
              <w:rPr>
                <w:rFonts w:asciiTheme="minorEastAsia" w:hAnsiTheme="minorEastAsia" w:hint="eastAsia"/>
                <w:color w:val="000000" w:themeColor="text1"/>
                <w:sz w:val="22"/>
              </w:rPr>
              <w:t>■</w:t>
            </w:r>
            <w:r w:rsidRPr="009138A2">
              <w:rPr>
                <w:rFonts w:hint="eastAsia"/>
                <w:sz w:val="22"/>
              </w:rPr>
              <w:t>一般經濟活動</w:t>
            </w:r>
          </w:p>
          <w:p w:rsidR="00140F93" w:rsidRPr="009138A2" w:rsidRDefault="00140F93" w:rsidP="006A45FF">
            <w:pPr>
              <w:spacing w:line="320" w:lineRule="exact"/>
              <w:ind w:leftChars="-42" w:left="-101" w:rightChars="-43" w:right="-103"/>
              <w:rPr>
                <w:sz w:val="18"/>
                <w:szCs w:val="18"/>
              </w:rPr>
            </w:pPr>
            <w:r w:rsidRPr="009138A2">
              <w:rPr>
                <w:rFonts w:hint="eastAsia"/>
                <w:sz w:val="22"/>
              </w:rPr>
              <w:t>□支持型經濟活動</w:t>
            </w:r>
            <w:r w:rsidRPr="009138A2">
              <w:rPr>
                <w:rFonts w:hint="eastAsia"/>
                <w:sz w:val="18"/>
                <w:szCs w:val="18"/>
              </w:rPr>
              <w:t>(</w:t>
            </w:r>
            <w:r w:rsidRPr="009138A2">
              <w:rPr>
                <w:rFonts w:hint="eastAsia"/>
                <w:sz w:val="18"/>
                <w:szCs w:val="18"/>
              </w:rPr>
              <w:t>符合條件一</w:t>
            </w:r>
            <w:r w:rsidRPr="009138A2">
              <w:rPr>
                <w:sz w:val="18"/>
                <w:szCs w:val="18"/>
              </w:rPr>
              <w:t>)</w:t>
            </w:r>
          </w:p>
          <w:p w:rsidR="00140F93" w:rsidRPr="009138A2" w:rsidRDefault="00140F93" w:rsidP="006A45FF">
            <w:pPr>
              <w:spacing w:line="320" w:lineRule="exact"/>
              <w:ind w:leftChars="-42" w:left="-101" w:rightChars="-43" w:right="-103"/>
              <w:rPr>
                <w:sz w:val="22"/>
              </w:rPr>
            </w:pPr>
            <w:r w:rsidRPr="009138A2">
              <w:rPr>
                <w:rFonts w:hint="eastAsia"/>
                <w:sz w:val="22"/>
              </w:rPr>
              <w:t>□不適用，以下毋需填</w:t>
            </w:r>
          </w:p>
        </w:tc>
        <w:tc>
          <w:tcPr>
            <w:tcW w:w="2835" w:type="dxa"/>
          </w:tcPr>
          <w:p w:rsidR="00140F93" w:rsidRPr="009138A2" w:rsidRDefault="00140F93" w:rsidP="006A45FF">
            <w:pPr>
              <w:spacing w:line="320" w:lineRule="exact"/>
              <w:ind w:leftChars="-42" w:left="-101" w:rightChars="-43" w:right="-103"/>
              <w:rPr>
                <w:sz w:val="22"/>
              </w:rPr>
            </w:pPr>
            <w:r w:rsidRPr="009138A2">
              <w:rPr>
                <w:rFonts w:hint="eastAsia"/>
                <w:sz w:val="22"/>
              </w:rPr>
              <w:t>□一般經濟活動</w:t>
            </w:r>
          </w:p>
          <w:p w:rsidR="00140F93" w:rsidRPr="009138A2" w:rsidRDefault="00140F93" w:rsidP="006A45FF">
            <w:pPr>
              <w:spacing w:line="320" w:lineRule="exact"/>
              <w:ind w:leftChars="-43" w:left="-103" w:rightChars="-43" w:right="-103"/>
              <w:rPr>
                <w:sz w:val="20"/>
                <w:szCs w:val="20"/>
              </w:rPr>
            </w:pPr>
            <w:r w:rsidRPr="009138A2">
              <w:rPr>
                <w:rFonts w:asciiTheme="minorEastAsia" w:hAnsiTheme="minorEastAsia" w:hint="eastAsia"/>
                <w:color w:val="000000" w:themeColor="text1"/>
                <w:sz w:val="22"/>
              </w:rPr>
              <w:t>■</w:t>
            </w:r>
            <w:r w:rsidRPr="009138A2">
              <w:rPr>
                <w:rFonts w:hint="eastAsia"/>
                <w:sz w:val="22"/>
              </w:rPr>
              <w:t>支持型經濟活動</w:t>
            </w:r>
            <w:r w:rsidRPr="00B76CD9">
              <w:rPr>
                <w:rFonts w:hint="eastAsia"/>
                <w:sz w:val="18"/>
                <w:szCs w:val="18"/>
              </w:rPr>
              <w:t>(</w:t>
            </w:r>
            <w:r w:rsidRPr="00B76CD9">
              <w:rPr>
                <w:rFonts w:hint="eastAsia"/>
                <w:sz w:val="18"/>
                <w:szCs w:val="18"/>
              </w:rPr>
              <w:t>符合條件一</w:t>
            </w:r>
            <w:r w:rsidRPr="00B76CD9">
              <w:rPr>
                <w:sz w:val="18"/>
                <w:szCs w:val="18"/>
              </w:rPr>
              <w:t>)</w:t>
            </w:r>
          </w:p>
          <w:p w:rsidR="00140F93" w:rsidRPr="009138A2" w:rsidRDefault="00140F93" w:rsidP="006A45FF">
            <w:pPr>
              <w:spacing w:line="320" w:lineRule="exact"/>
              <w:ind w:leftChars="-43" w:left="-103" w:rightChars="-43" w:right="-103"/>
              <w:rPr>
                <w:sz w:val="22"/>
              </w:rPr>
            </w:pPr>
            <w:r w:rsidRPr="009138A2">
              <w:rPr>
                <w:rFonts w:hint="eastAsia"/>
                <w:sz w:val="22"/>
              </w:rPr>
              <w:t>□不適用，以下毋需填</w:t>
            </w:r>
          </w:p>
        </w:tc>
        <w:tc>
          <w:tcPr>
            <w:tcW w:w="2835" w:type="dxa"/>
            <w:tcBorders>
              <w:right w:val="single" w:sz="8" w:space="0" w:color="auto"/>
            </w:tcBorders>
          </w:tcPr>
          <w:p w:rsidR="00140F93" w:rsidRPr="009138A2" w:rsidRDefault="00140F93" w:rsidP="006A45FF">
            <w:pPr>
              <w:spacing w:line="320" w:lineRule="exact"/>
              <w:ind w:leftChars="-42" w:left="-101" w:rightChars="-43" w:right="-103"/>
              <w:rPr>
                <w:sz w:val="22"/>
              </w:rPr>
            </w:pPr>
            <w:r w:rsidRPr="009138A2">
              <w:rPr>
                <w:rFonts w:asciiTheme="minorEastAsia" w:hAnsiTheme="minorEastAsia" w:hint="eastAsia"/>
                <w:color w:val="000000" w:themeColor="text1"/>
                <w:sz w:val="22"/>
              </w:rPr>
              <w:t>■</w:t>
            </w:r>
            <w:r w:rsidRPr="009138A2">
              <w:rPr>
                <w:rFonts w:hint="eastAsia"/>
                <w:sz w:val="22"/>
              </w:rPr>
              <w:t>一般經濟活動</w:t>
            </w:r>
          </w:p>
          <w:p w:rsidR="00140F93" w:rsidRPr="00B76CD9" w:rsidRDefault="00140F93" w:rsidP="006A45FF">
            <w:pPr>
              <w:spacing w:line="320" w:lineRule="exact"/>
              <w:ind w:leftChars="-43" w:left="-103" w:rightChars="-43" w:right="-103"/>
              <w:rPr>
                <w:sz w:val="18"/>
                <w:szCs w:val="18"/>
              </w:rPr>
            </w:pPr>
            <w:r w:rsidRPr="009138A2">
              <w:rPr>
                <w:rFonts w:hint="eastAsia"/>
                <w:sz w:val="22"/>
              </w:rPr>
              <w:t>□支持型經濟活動</w:t>
            </w:r>
            <w:r w:rsidRPr="00B76CD9">
              <w:rPr>
                <w:rFonts w:hint="eastAsia"/>
                <w:sz w:val="18"/>
                <w:szCs w:val="18"/>
              </w:rPr>
              <w:t>(</w:t>
            </w:r>
            <w:r w:rsidRPr="00B76CD9">
              <w:rPr>
                <w:rFonts w:hint="eastAsia"/>
                <w:sz w:val="18"/>
                <w:szCs w:val="18"/>
              </w:rPr>
              <w:t>符合條件一</w:t>
            </w:r>
            <w:r w:rsidRPr="00B76CD9">
              <w:rPr>
                <w:sz w:val="18"/>
                <w:szCs w:val="18"/>
              </w:rPr>
              <w:t>)</w:t>
            </w:r>
          </w:p>
          <w:p w:rsidR="00140F93" w:rsidRPr="009138A2" w:rsidRDefault="00140F93" w:rsidP="006A45FF">
            <w:pPr>
              <w:spacing w:line="320" w:lineRule="exact"/>
              <w:ind w:leftChars="-43" w:left="-103" w:rightChars="-43" w:right="-103"/>
              <w:rPr>
                <w:sz w:val="22"/>
              </w:rPr>
            </w:pPr>
            <w:r w:rsidRPr="009138A2">
              <w:rPr>
                <w:rFonts w:hint="eastAsia"/>
                <w:sz w:val="22"/>
              </w:rPr>
              <w:t>□不適用，以下毋需填</w:t>
            </w:r>
          </w:p>
        </w:tc>
      </w:tr>
      <w:tr w:rsidR="00140F93" w:rsidRPr="008F0C78" w:rsidTr="006A45FF">
        <w:trPr>
          <w:trHeight w:val="590"/>
        </w:trPr>
        <w:tc>
          <w:tcPr>
            <w:tcW w:w="416" w:type="dxa"/>
            <w:tcBorders>
              <w:left w:val="single" w:sz="8" w:space="0" w:color="auto"/>
            </w:tcBorders>
          </w:tcPr>
          <w:p w:rsidR="00140F93" w:rsidRPr="008F0C78" w:rsidRDefault="00140F93" w:rsidP="006A45FF">
            <w:pPr>
              <w:spacing w:line="320" w:lineRule="exact"/>
              <w:rPr>
                <w:rFonts w:ascii="Times New Roman" w:hAnsi="Times New Roman" w:cs="Times New Roman"/>
                <w:sz w:val="20"/>
                <w:szCs w:val="20"/>
              </w:rPr>
            </w:pPr>
            <w:r>
              <w:rPr>
                <w:rFonts w:ascii="Times New Roman" w:hAnsi="Times New Roman" w:cs="Times New Roman"/>
                <w:sz w:val="20"/>
                <w:szCs w:val="20"/>
              </w:rPr>
              <w:t>3</w:t>
            </w:r>
          </w:p>
        </w:tc>
        <w:tc>
          <w:tcPr>
            <w:tcW w:w="2268" w:type="dxa"/>
          </w:tcPr>
          <w:p w:rsidR="00140F93" w:rsidRPr="00A47FF7" w:rsidRDefault="00140F93" w:rsidP="006A45FF">
            <w:pPr>
              <w:spacing w:line="320" w:lineRule="exact"/>
              <w:ind w:rightChars="-40" w:right="-96"/>
              <w:rPr>
                <w:rFonts w:ascii="Times New Roman" w:hAnsi="Times New Roman" w:cs="Times New Roman"/>
                <w:sz w:val="22"/>
              </w:rPr>
            </w:pPr>
            <w:r w:rsidRPr="00A47FF7">
              <w:rPr>
                <w:rFonts w:ascii="Times New Roman" w:hAnsi="Times New Roman" w:cs="Times New Roman"/>
                <w:sz w:val="22"/>
              </w:rPr>
              <w:t>該</w:t>
            </w:r>
            <w:r w:rsidRPr="00A47FF7">
              <w:rPr>
                <w:rFonts w:ascii="Times New Roman" w:hAnsi="Times New Roman" w:cs="Times New Roman" w:hint="eastAsia"/>
                <w:sz w:val="22"/>
              </w:rPr>
              <w:t>營運</w:t>
            </w:r>
            <w:r w:rsidRPr="00A47FF7">
              <w:rPr>
                <w:rFonts w:ascii="Times New Roman" w:hAnsi="Times New Roman" w:cs="Times New Roman"/>
                <w:sz w:val="22"/>
              </w:rPr>
              <w:t>經濟活動</w:t>
            </w:r>
            <w:r>
              <w:rPr>
                <w:rFonts w:ascii="Times New Roman" w:hAnsi="Times New Roman" w:cs="Times New Roman" w:hint="eastAsia"/>
                <w:sz w:val="22"/>
              </w:rPr>
              <w:t>前</w:t>
            </w:r>
            <w:r w:rsidRPr="00A47FF7">
              <w:rPr>
                <w:rFonts w:ascii="Times New Roman" w:hAnsi="Times New Roman" w:cs="Times New Roman"/>
                <w:sz w:val="22"/>
              </w:rPr>
              <w:t>一年占全部營收之比重</w:t>
            </w:r>
          </w:p>
        </w:tc>
        <w:tc>
          <w:tcPr>
            <w:tcW w:w="2835" w:type="dxa"/>
            <w:vAlign w:val="center"/>
          </w:tcPr>
          <w:p w:rsidR="00140F93" w:rsidRPr="00D10D93" w:rsidRDefault="00140F93" w:rsidP="006A45FF">
            <w:pPr>
              <w:spacing w:line="280" w:lineRule="exact"/>
              <w:ind w:leftChars="-42" w:left="-101" w:rightChars="-15" w:right="-36"/>
              <w:jc w:val="right"/>
              <w:rPr>
                <w:color w:val="000000" w:themeColor="text1"/>
                <w:sz w:val="20"/>
                <w:szCs w:val="20"/>
              </w:rPr>
            </w:pPr>
            <w:r w:rsidRPr="009C0D91">
              <w:rPr>
                <w:b/>
                <w:i/>
                <w:color w:val="000000" w:themeColor="text1"/>
                <w:sz w:val="28"/>
                <w:szCs w:val="28"/>
              </w:rPr>
              <w:t>70</w:t>
            </w:r>
            <w:r w:rsidRPr="009C0D91">
              <w:rPr>
                <w:i/>
                <w:color w:val="000000" w:themeColor="text1"/>
                <w:sz w:val="28"/>
                <w:szCs w:val="28"/>
              </w:rPr>
              <w:t xml:space="preserve"> </w:t>
            </w:r>
            <w:r w:rsidRPr="00D10D93">
              <w:rPr>
                <w:color w:val="000000" w:themeColor="text1"/>
                <w:sz w:val="28"/>
                <w:szCs w:val="28"/>
              </w:rPr>
              <w:t xml:space="preserve">      </w:t>
            </w:r>
            <w:r w:rsidRPr="00D10D93">
              <w:rPr>
                <w:color w:val="000000" w:themeColor="text1"/>
                <w:sz w:val="20"/>
                <w:szCs w:val="20"/>
              </w:rPr>
              <w:t xml:space="preserve"> </w:t>
            </w:r>
            <w:r w:rsidRPr="00D10D93">
              <w:rPr>
                <w:rFonts w:hint="eastAsia"/>
                <w:color w:val="000000" w:themeColor="text1"/>
                <w:sz w:val="20"/>
                <w:szCs w:val="20"/>
              </w:rPr>
              <w:t>％</w:t>
            </w:r>
          </w:p>
        </w:tc>
        <w:tc>
          <w:tcPr>
            <w:tcW w:w="2835" w:type="dxa"/>
            <w:vAlign w:val="center"/>
          </w:tcPr>
          <w:p w:rsidR="00140F93" w:rsidRPr="00D10D93" w:rsidRDefault="00140F93" w:rsidP="006A45FF">
            <w:pPr>
              <w:spacing w:line="280" w:lineRule="exact"/>
              <w:jc w:val="right"/>
              <w:rPr>
                <w:color w:val="000000" w:themeColor="text1"/>
              </w:rPr>
            </w:pPr>
            <w:r w:rsidRPr="009C0D91">
              <w:rPr>
                <w:rFonts w:hint="eastAsia"/>
                <w:i/>
                <w:color w:val="000000" w:themeColor="text1"/>
                <w:sz w:val="20"/>
                <w:szCs w:val="20"/>
              </w:rPr>
              <w:t xml:space="preserve"> </w:t>
            </w:r>
            <w:r w:rsidRPr="009C0D91">
              <w:rPr>
                <w:b/>
                <w:i/>
                <w:color w:val="000000" w:themeColor="text1"/>
                <w:sz w:val="28"/>
                <w:szCs w:val="28"/>
              </w:rPr>
              <w:t>10</w:t>
            </w:r>
            <w:r w:rsidRPr="009C0D91">
              <w:rPr>
                <w:i/>
                <w:color w:val="000000" w:themeColor="text1"/>
                <w:sz w:val="20"/>
                <w:szCs w:val="20"/>
              </w:rPr>
              <w:t xml:space="preserve">  </w:t>
            </w:r>
            <w:r>
              <w:rPr>
                <w:color w:val="000000" w:themeColor="text1"/>
                <w:sz w:val="20"/>
                <w:szCs w:val="20"/>
              </w:rPr>
              <w:t xml:space="preserve">    </w:t>
            </w:r>
            <w:r w:rsidRPr="00D10D93">
              <w:rPr>
                <w:color w:val="000000" w:themeColor="text1"/>
                <w:sz w:val="20"/>
                <w:szCs w:val="20"/>
              </w:rPr>
              <w:t xml:space="preserve">  </w:t>
            </w:r>
            <w:r w:rsidRPr="00D10D93">
              <w:rPr>
                <w:rFonts w:hint="eastAsia"/>
                <w:color w:val="000000" w:themeColor="text1"/>
                <w:sz w:val="20"/>
                <w:szCs w:val="20"/>
              </w:rPr>
              <w:t>％</w:t>
            </w:r>
          </w:p>
        </w:tc>
        <w:tc>
          <w:tcPr>
            <w:tcW w:w="2835" w:type="dxa"/>
            <w:tcBorders>
              <w:right w:val="single" w:sz="8" w:space="0" w:color="auto"/>
            </w:tcBorders>
            <w:vAlign w:val="center"/>
          </w:tcPr>
          <w:p w:rsidR="00140F93" w:rsidRPr="00D10D93" w:rsidRDefault="00140F93" w:rsidP="006A45FF">
            <w:pPr>
              <w:spacing w:line="280" w:lineRule="exact"/>
              <w:jc w:val="right"/>
              <w:rPr>
                <w:color w:val="000000" w:themeColor="text1"/>
              </w:rPr>
            </w:pPr>
            <w:r w:rsidRPr="009C0D91">
              <w:rPr>
                <w:b/>
                <w:i/>
                <w:color w:val="000000" w:themeColor="text1"/>
                <w:sz w:val="28"/>
                <w:szCs w:val="28"/>
              </w:rPr>
              <w:t>10</w:t>
            </w:r>
            <w:r w:rsidRPr="009C0D91">
              <w:rPr>
                <w:rFonts w:hint="eastAsia"/>
                <w:i/>
                <w:color w:val="000000" w:themeColor="text1"/>
                <w:sz w:val="20"/>
                <w:szCs w:val="20"/>
              </w:rPr>
              <w:t xml:space="preserve"> </w:t>
            </w:r>
            <w:r w:rsidRPr="009C0D91">
              <w:rPr>
                <w:i/>
                <w:color w:val="000000" w:themeColor="text1"/>
                <w:sz w:val="20"/>
                <w:szCs w:val="20"/>
              </w:rPr>
              <w:t xml:space="preserve"> </w:t>
            </w:r>
            <w:r w:rsidRPr="00D10D93">
              <w:rPr>
                <w:color w:val="000000" w:themeColor="text1"/>
                <w:sz w:val="20"/>
                <w:szCs w:val="20"/>
              </w:rPr>
              <w:t xml:space="preserve">        </w:t>
            </w:r>
            <w:r w:rsidRPr="00D10D93">
              <w:rPr>
                <w:rFonts w:hint="eastAsia"/>
                <w:color w:val="000000" w:themeColor="text1"/>
                <w:sz w:val="20"/>
                <w:szCs w:val="20"/>
              </w:rPr>
              <w:t>％</w:t>
            </w:r>
          </w:p>
        </w:tc>
      </w:tr>
      <w:tr w:rsidR="00140F93" w:rsidRPr="008F0C78" w:rsidTr="006A45FF">
        <w:trPr>
          <w:trHeight w:val="720"/>
        </w:trPr>
        <w:tc>
          <w:tcPr>
            <w:tcW w:w="416" w:type="dxa"/>
            <w:vMerge w:val="restart"/>
            <w:tcBorders>
              <w:left w:val="single" w:sz="8" w:space="0" w:color="auto"/>
            </w:tcBorders>
          </w:tcPr>
          <w:p w:rsidR="00140F93" w:rsidRPr="008F0C78" w:rsidRDefault="00140F93" w:rsidP="006A45FF">
            <w:pPr>
              <w:spacing w:line="320" w:lineRule="exact"/>
              <w:rPr>
                <w:rFonts w:ascii="Times New Roman" w:hAnsi="Times New Roman" w:cs="Times New Roman"/>
                <w:sz w:val="20"/>
                <w:szCs w:val="20"/>
              </w:rPr>
            </w:pPr>
            <w:r>
              <w:rPr>
                <w:rFonts w:ascii="Times New Roman" w:hAnsi="Times New Roman" w:cs="Times New Roman"/>
                <w:sz w:val="20"/>
                <w:szCs w:val="20"/>
              </w:rPr>
              <w:t>4</w:t>
            </w:r>
          </w:p>
        </w:tc>
        <w:tc>
          <w:tcPr>
            <w:tcW w:w="2268" w:type="dxa"/>
            <w:vMerge w:val="restart"/>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條件一</w:t>
            </w:r>
            <w:r w:rsidRPr="00A47FF7">
              <w:rPr>
                <w:rFonts w:ascii="Times New Roman" w:hAnsi="Times New Roman" w:cs="Times New Roman"/>
                <w:sz w:val="22"/>
              </w:rPr>
              <w:t>:</w:t>
            </w:r>
            <w:r w:rsidRPr="00A47FF7">
              <w:rPr>
                <w:rFonts w:ascii="Times New Roman" w:hAnsi="Times New Roman" w:cs="Times New Roman"/>
                <w:sz w:val="22"/>
              </w:rPr>
              <w:t>是否符合【</w:t>
            </w:r>
            <w:r w:rsidRPr="00A47FF7">
              <w:rPr>
                <w:sz w:val="22"/>
              </w:rPr>
              <w:t>對任一環境目的具有實質貢獻</w:t>
            </w:r>
            <w:r w:rsidRPr="00A47FF7">
              <w:rPr>
                <w:rFonts w:ascii="Times New Roman" w:hAnsi="Times New Roman" w:cs="Times New Roman"/>
                <w:sz w:val="22"/>
              </w:rPr>
              <w:t>】之技術篩選標準？</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若屬支持型經濟活動，本欄請勾是。</w:t>
            </w:r>
          </w:p>
        </w:tc>
        <w:tc>
          <w:tcPr>
            <w:tcW w:w="2835" w:type="dxa"/>
          </w:tcPr>
          <w:p w:rsidR="00140F93" w:rsidRDefault="00140F93" w:rsidP="006A45FF">
            <w:pPr>
              <w:spacing w:line="320" w:lineRule="exact"/>
              <w:ind w:leftChars="-42" w:left="-101" w:rightChars="-43" w:right="-103"/>
              <w:rPr>
                <w:sz w:val="22"/>
              </w:rPr>
            </w:pPr>
            <w:r w:rsidRPr="009F5497">
              <w:rPr>
                <w:rFonts w:hint="eastAsia"/>
                <w:sz w:val="22"/>
              </w:rPr>
              <w:t>■</w:t>
            </w: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140F93" w:rsidRPr="00475386" w:rsidRDefault="00140F93" w:rsidP="006A45FF">
            <w:pPr>
              <w:spacing w:line="320" w:lineRule="exact"/>
              <w:ind w:leftChars="-42" w:left="-101" w:rightChars="-43" w:right="-103"/>
              <w:rPr>
                <w:sz w:val="22"/>
              </w:rPr>
            </w:pPr>
            <w:r w:rsidRPr="00475386">
              <w:rPr>
                <w:rFonts w:hint="eastAsia"/>
                <w:sz w:val="22"/>
              </w:rPr>
              <w:t>□否</w:t>
            </w:r>
            <w:r>
              <w:rPr>
                <w:sz w:val="22"/>
              </w:rPr>
              <w:t xml:space="preserve">                                                                                                           </w:t>
            </w:r>
          </w:p>
        </w:tc>
        <w:tc>
          <w:tcPr>
            <w:tcW w:w="2835" w:type="dxa"/>
          </w:tcPr>
          <w:p w:rsidR="00140F93" w:rsidRDefault="00140F93" w:rsidP="006A45FF">
            <w:pPr>
              <w:spacing w:line="320" w:lineRule="exact"/>
              <w:ind w:leftChars="-42" w:left="-101" w:rightChars="-43" w:right="-103"/>
              <w:rPr>
                <w:sz w:val="20"/>
                <w:szCs w:val="20"/>
              </w:rPr>
            </w:pPr>
            <w:r w:rsidRPr="009F5497">
              <w:rPr>
                <w:rFonts w:hint="eastAsia"/>
                <w:sz w:val="22"/>
              </w:rPr>
              <w:t>■</w:t>
            </w:r>
            <w:r w:rsidRPr="00475386">
              <w:rPr>
                <w:rFonts w:hint="eastAsia"/>
                <w:sz w:val="22"/>
              </w:rPr>
              <w:t>是</w:t>
            </w:r>
            <w:r>
              <w:rPr>
                <w:rFonts w:hint="eastAsia"/>
                <w:sz w:val="22"/>
              </w:rPr>
              <w:t>，</w:t>
            </w:r>
            <w:r w:rsidRPr="00475386">
              <w:rPr>
                <w:rFonts w:hint="eastAsia"/>
                <w:sz w:val="22"/>
              </w:rPr>
              <w:t>續填</w:t>
            </w:r>
            <w:r w:rsidRPr="00B76CD9">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140F93" w:rsidRPr="009F5497" w:rsidRDefault="00140F93" w:rsidP="006A45FF">
            <w:pPr>
              <w:spacing w:line="320" w:lineRule="exact"/>
              <w:ind w:leftChars="-42" w:left="-101" w:rightChars="-43" w:right="-103"/>
              <w:rPr>
                <w:sz w:val="22"/>
              </w:rPr>
            </w:pPr>
            <w:r w:rsidRPr="00475386">
              <w:rPr>
                <w:rFonts w:hint="eastAsia"/>
                <w:sz w:val="22"/>
              </w:rPr>
              <w:t>□否</w:t>
            </w:r>
            <w:r w:rsidRPr="009F5497">
              <w:rPr>
                <w:sz w:val="20"/>
                <w:szCs w:val="20"/>
              </w:rPr>
              <w:t xml:space="preserve">   </w:t>
            </w:r>
            <w:r>
              <w:rPr>
                <w:sz w:val="22"/>
              </w:rPr>
              <w:t xml:space="preserve">                                                                                                                             </w:t>
            </w:r>
          </w:p>
        </w:tc>
        <w:tc>
          <w:tcPr>
            <w:tcW w:w="2835" w:type="dxa"/>
            <w:tcBorders>
              <w:right w:val="single" w:sz="8" w:space="0" w:color="auto"/>
            </w:tcBorders>
          </w:tcPr>
          <w:p w:rsidR="00140F93" w:rsidRPr="009F5497" w:rsidRDefault="00140F93" w:rsidP="006A45FF">
            <w:pPr>
              <w:spacing w:line="320" w:lineRule="exact"/>
              <w:ind w:leftChars="-42" w:left="-101" w:rightChars="-43" w:right="-103"/>
              <w:rPr>
                <w:sz w:val="22"/>
              </w:rPr>
            </w:pPr>
            <w:r w:rsidRPr="009F5497">
              <w:rPr>
                <w:rFonts w:hint="eastAsia"/>
                <w:sz w:val="22"/>
              </w:rPr>
              <w:t>■</w:t>
            </w:r>
            <w:r w:rsidRPr="00475386">
              <w:rPr>
                <w:rFonts w:hint="eastAsia"/>
                <w:sz w:val="22"/>
              </w:rPr>
              <w:t>是</w:t>
            </w:r>
            <w:r>
              <w:rPr>
                <w:rFonts w:hint="eastAsia"/>
                <w:sz w:val="22"/>
              </w:rPr>
              <w:t>，</w:t>
            </w:r>
            <w:r w:rsidRPr="00475386">
              <w:rPr>
                <w:rFonts w:hint="eastAsia"/>
                <w:sz w:val="22"/>
              </w:rPr>
              <w:t>續填</w:t>
            </w:r>
            <w:r w:rsidRPr="002F72A1">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sidRPr="009F5497">
              <w:rPr>
                <w:sz w:val="20"/>
                <w:szCs w:val="20"/>
              </w:rPr>
              <w:t xml:space="preserve">                 </w:t>
            </w:r>
            <w:r>
              <w:rPr>
                <w:sz w:val="22"/>
              </w:rPr>
              <w:t xml:space="preserve">                                                                                                                </w:t>
            </w:r>
          </w:p>
          <w:p w:rsidR="00140F93" w:rsidRPr="009F5497" w:rsidRDefault="00140F93" w:rsidP="006A45FF">
            <w:pPr>
              <w:spacing w:line="320" w:lineRule="exact"/>
              <w:ind w:leftChars="-42" w:left="-101" w:rightChars="-43" w:right="-103"/>
              <w:rPr>
                <w:sz w:val="22"/>
              </w:rPr>
            </w:pPr>
            <w:r w:rsidRPr="00475386">
              <w:rPr>
                <w:rFonts w:hint="eastAsia"/>
                <w:sz w:val="22"/>
              </w:rPr>
              <w:t>□否</w:t>
            </w:r>
          </w:p>
        </w:tc>
      </w:tr>
      <w:tr w:rsidR="00140F93" w:rsidRPr="008F0C78" w:rsidTr="006A45FF">
        <w:trPr>
          <w:trHeight w:val="2278"/>
        </w:trPr>
        <w:tc>
          <w:tcPr>
            <w:tcW w:w="416" w:type="dxa"/>
            <w:vMerge/>
            <w:tcBorders>
              <w:left w:val="single" w:sz="8" w:space="0" w:color="auto"/>
            </w:tcBorders>
          </w:tcPr>
          <w:p w:rsidR="00140F93" w:rsidRDefault="00140F93" w:rsidP="006A45FF">
            <w:pPr>
              <w:spacing w:line="320" w:lineRule="exact"/>
              <w:rPr>
                <w:rFonts w:ascii="Times New Roman" w:hAnsi="Times New Roman" w:cs="Times New Roman"/>
                <w:sz w:val="20"/>
                <w:szCs w:val="20"/>
              </w:rPr>
            </w:pPr>
          </w:p>
        </w:tc>
        <w:tc>
          <w:tcPr>
            <w:tcW w:w="2268" w:type="dxa"/>
            <w:vMerge/>
          </w:tcPr>
          <w:p w:rsidR="00140F93" w:rsidRPr="00A47FF7" w:rsidRDefault="00140F93" w:rsidP="006A45FF">
            <w:pPr>
              <w:spacing w:line="320" w:lineRule="exact"/>
              <w:rPr>
                <w:rFonts w:ascii="Times New Roman" w:hAnsi="Times New Roman" w:cs="Times New Roman"/>
                <w:sz w:val="22"/>
              </w:rPr>
            </w:pPr>
          </w:p>
        </w:tc>
        <w:tc>
          <w:tcPr>
            <w:tcW w:w="2835" w:type="dxa"/>
          </w:tcPr>
          <w:p w:rsidR="00140F93" w:rsidRDefault="00140F93" w:rsidP="006A45FF">
            <w:pPr>
              <w:spacing w:line="320" w:lineRule="exact"/>
              <w:ind w:leftChars="-42" w:left="-101" w:rightChars="-43" w:right="-103" w:firstLineChars="100" w:firstLine="220"/>
              <w:rPr>
                <w:sz w:val="22"/>
              </w:rPr>
            </w:pPr>
            <w:r w:rsidRPr="009F5497">
              <w:rPr>
                <w:rFonts w:hint="eastAsia"/>
                <w:sz w:val="22"/>
              </w:rPr>
              <w:t>■</w:t>
            </w: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475386">
              <w:rPr>
                <w:rFonts w:hint="eastAsia"/>
                <w:sz w:val="22"/>
              </w:rPr>
              <w:t>□污染預防與控制</w:t>
            </w:r>
          </w:p>
          <w:p w:rsidR="00140F93" w:rsidRPr="009F5497"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c>
          <w:tcPr>
            <w:tcW w:w="2835" w:type="dxa"/>
          </w:tcPr>
          <w:p w:rsidR="00140F93" w:rsidRDefault="00140F93" w:rsidP="006A45FF">
            <w:pPr>
              <w:spacing w:line="320" w:lineRule="exact"/>
              <w:ind w:leftChars="-42" w:left="-101" w:rightChars="-43" w:right="-103" w:firstLineChars="100" w:firstLine="220"/>
              <w:rPr>
                <w:sz w:val="22"/>
              </w:rPr>
            </w:pPr>
            <w:r w:rsidRPr="009F5497">
              <w:rPr>
                <w:rFonts w:hint="eastAsia"/>
                <w:sz w:val="22"/>
              </w:rPr>
              <w:t>■</w:t>
            </w: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475386">
              <w:rPr>
                <w:rFonts w:hint="eastAsia"/>
                <w:sz w:val="22"/>
              </w:rPr>
              <w:t>□污染預防與控制</w:t>
            </w:r>
          </w:p>
          <w:p w:rsidR="00140F93" w:rsidRPr="009F5497"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r w:rsidRPr="009F0412">
              <w:rPr>
                <w:sz w:val="22"/>
              </w:rPr>
              <w:t xml:space="preserve">                                                                                                                              </w:t>
            </w:r>
          </w:p>
        </w:tc>
        <w:tc>
          <w:tcPr>
            <w:tcW w:w="2835" w:type="dxa"/>
            <w:tcBorders>
              <w:right w:val="single" w:sz="8" w:space="0" w:color="auto"/>
            </w:tcBorders>
          </w:tcPr>
          <w:p w:rsidR="00140F93" w:rsidRPr="009F5497" w:rsidRDefault="00140F93" w:rsidP="006A45F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9F5497">
              <w:rPr>
                <w:rFonts w:hint="eastAsia"/>
                <w:sz w:val="22"/>
              </w:rPr>
              <w:t>■</w:t>
            </w:r>
            <w:r w:rsidRPr="00475386">
              <w:rPr>
                <w:rFonts w:hint="eastAsia"/>
                <w:sz w:val="22"/>
              </w:rPr>
              <w:t>污染預防與控制</w:t>
            </w:r>
          </w:p>
          <w:p w:rsidR="00140F93" w:rsidRPr="009F5497"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r w:rsidRPr="009F0412">
              <w:rPr>
                <w:sz w:val="22"/>
              </w:rPr>
              <w:t xml:space="preserve">                                                                                                                              </w:t>
            </w:r>
          </w:p>
        </w:tc>
      </w:tr>
      <w:tr w:rsidR="00140F93" w:rsidRPr="008F0C78" w:rsidTr="006A45FF">
        <w:trPr>
          <w:trHeight w:val="2977"/>
        </w:trPr>
        <w:tc>
          <w:tcPr>
            <w:tcW w:w="416" w:type="dxa"/>
            <w:tcBorders>
              <w:left w:val="single" w:sz="8" w:space="0" w:color="auto"/>
            </w:tcBorders>
          </w:tcPr>
          <w:p w:rsidR="00140F93" w:rsidRPr="008F0C78" w:rsidRDefault="00140F93" w:rsidP="006A45FF">
            <w:pPr>
              <w:spacing w:line="320" w:lineRule="exact"/>
              <w:rPr>
                <w:rFonts w:ascii="Times New Roman" w:hAnsi="Times New Roman" w:cs="Times New Roman"/>
                <w:sz w:val="20"/>
                <w:szCs w:val="20"/>
              </w:rPr>
            </w:pPr>
            <w:r>
              <w:rPr>
                <w:rFonts w:ascii="Times New Roman" w:hAnsi="Times New Roman" w:cs="Times New Roman"/>
                <w:sz w:val="20"/>
                <w:szCs w:val="20"/>
              </w:rPr>
              <w:t>5</w:t>
            </w:r>
          </w:p>
        </w:tc>
        <w:tc>
          <w:tcPr>
            <w:tcW w:w="2268" w:type="dxa"/>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條件二</w:t>
            </w:r>
            <w:r w:rsidRPr="00A47FF7">
              <w:rPr>
                <w:rFonts w:ascii="Times New Roman" w:hAnsi="Times New Roman" w:cs="Times New Roman"/>
                <w:sz w:val="22"/>
              </w:rPr>
              <w:t>:</w:t>
            </w:r>
            <w:r w:rsidRPr="00A47FF7">
              <w:rPr>
                <w:rFonts w:ascii="Times New Roman" w:hAnsi="Times New Roman" w:cs="Times New Roman"/>
                <w:sz w:val="22"/>
              </w:rPr>
              <w:t>是否符合【對六項環境目的未造</w:t>
            </w:r>
            <w:r w:rsidRPr="00A47FF7">
              <w:rPr>
                <w:rFonts w:ascii="Times New Roman" w:hAnsi="Times New Roman" w:cs="Times New Roman"/>
                <w:sz w:val="22"/>
              </w:rPr>
              <w:t xml:space="preserve"> </w:t>
            </w:r>
            <w:r w:rsidRPr="00A47FF7">
              <w:rPr>
                <w:rFonts w:ascii="Times New Roman" w:hAnsi="Times New Roman" w:cs="Times New Roman"/>
                <w:sz w:val="22"/>
              </w:rPr>
              <w:t>成重大危害】？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35" w:type="dxa"/>
          </w:tcPr>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是</w:t>
            </w:r>
          </w:p>
          <w:p w:rsidR="00140F93" w:rsidRDefault="00140F93" w:rsidP="006A45FF">
            <w:pPr>
              <w:spacing w:line="320" w:lineRule="exact"/>
              <w:ind w:leftChars="-42" w:left="-101" w:rightChars="-78" w:right="-187"/>
              <w:rPr>
                <w:sz w:val="20"/>
                <w:szCs w:val="20"/>
              </w:rPr>
            </w:pPr>
            <w:r w:rsidRPr="00475386">
              <w:rPr>
                <w:rFonts w:hint="eastAsia"/>
                <w:sz w:val="22"/>
              </w:rPr>
              <w:t>□否，續填</w:t>
            </w:r>
            <w:r>
              <w:rPr>
                <w:rFonts w:hint="eastAsia"/>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p>
          <w:p w:rsidR="00140F93" w:rsidRPr="00475386" w:rsidRDefault="00140F93" w:rsidP="006A45FF">
            <w:pPr>
              <w:spacing w:line="320" w:lineRule="exact"/>
              <w:rPr>
                <w:sz w:val="20"/>
                <w:szCs w:val="20"/>
              </w:rPr>
            </w:pPr>
            <w:r w:rsidRPr="00475386">
              <w:rPr>
                <w:rFonts w:hint="eastAsia"/>
                <w:sz w:val="22"/>
              </w:rPr>
              <w:t>□氣候變遷</w:t>
            </w:r>
            <w:r>
              <w:rPr>
                <w:rFonts w:hint="eastAsia"/>
                <w:sz w:val="22"/>
              </w:rPr>
              <w:t>減緩</w:t>
            </w:r>
          </w:p>
          <w:p w:rsidR="00140F93" w:rsidRPr="00475386" w:rsidRDefault="00140F93" w:rsidP="006A45FF">
            <w:pPr>
              <w:spacing w:line="320" w:lineRule="exact"/>
              <w:ind w:leftChars="12" w:left="36" w:hangingChars="3" w:hanging="7"/>
              <w:rPr>
                <w:sz w:val="22"/>
              </w:rPr>
            </w:pPr>
            <w:r w:rsidRPr="00475386">
              <w:rPr>
                <w:rFonts w:hint="eastAsia"/>
                <w:sz w:val="22"/>
              </w:rPr>
              <w:t>□氣候變遷調適</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14" w:left="36"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14" w:left="36" w:rightChars="-43" w:right="-103" w:hangingChars="1" w:hanging="2"/>
              <w:rPr>
                <w:sz w:val="22"/>
              </w:rPr>
            </w:pPr>
            <w:r w:rsidRPr="00475386">
              <w:rPr>
                <w:rFonts w:hint="eastAsia"/>
                <w:sz w:val="22"/>
              </w:rPr>
              <w:t>□污染預防與控制</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□生物多樣性</w:t>
            </w:r>
            <w:r>
              <w:rPr>
                <w:rFonts w:hint="eastAsia"/>
                <w:sz w:val="22"/>
              </w:rPr>
              <w:t>保育及復育</w:t>
            </w:r>
          </w:p>
        </w:tc>
        <w:tc>
          <w:tcPr>
            <w:tcW w:w="2835" w:type="dxa"/>
          </w:tcPr>
          <w:p w:rsidR="00140F93" w:rsidRPr="00475386" w:rsidRDefault="00140F93" w:rsidP="006A45FF">
            <w:pPr>
              <w:spacing w:line="320" w:lineRule="exact"/>
              <w:ind w:leftChars="-42" w:left="-101" w:rightChars="-43" w:right="-103"/>
              <w:rPr>
                <w:sz w:val="22"/>
              </w:rPr>
            </w:pPr>
            <w:r w:rsidRPr="00475386">
              <w:rPr>
                <w:rFonts w:hint="eastAsia"/>
                <w:sz w:val="22"/>
              </w:rPr>
              <w:t>□是</w:t>
            </w:r>
          </w:p>
          <w:p w:rsidR="00140F93" w:rsidRPr="00475386" w:rsidRDefault="00140F93" w:rsidP="006A45FF">
            <w:pPr>
              <w:spacing w:line="320" w:lineRule="exact"/>
              <w:ind w:leftChars="-42" w:left="-101" w:rightChars="-59" w:right="-142"/>
              <w:rPr>
                <w:sz w:val="22"/>
              </w:rPr>
            </w:pPr>
            <w:r w:rsidRPr="00D10D93">
              <w:rPr>
                <w:rFonts w:asciiTheme="minorEastAsia" w:hAnsiTheme="minorEastAsia" w:hint="eastAsia"/>
                <w:color w:val="000000" w:themeColor="text1"/>
                <w:sz w:val="20"/>
                <w:szCs w:val="20"/>
              </w:rPr>
              <w:t>■</w:t>
            </w:r>
            <w:r w:rsidRPr="00475386">
              <w:rPr>
                <w:rFonts w:hint="eastAsia"/>
                <w:sz w:val="22"/>
              </w:rPr>
              <w:t>否，續填不符項目</w:t>
            </w:r>
            <w:r w:rsidRPr="00475386">
              <w:rPr>
                <w:rFonts w:hint="eastAsia"/>
                <w:sz w:val="20"/>
                <w:szCs w:val="20"/>
              </w:rPr>
              <w:t>(</w:t>
            </w:r>
            <w:r w:rsidRPr="00475386">
              <w:rPr>
                <w:rFonts w:hint="eastAsia"/>
                <w:sz w:val="20"/>
                <w:szCs w:val="20"/>
              </w:rPr>
              <w:t>可複選</w:t>
            </w:r>
            <w:r w:rsidRPr="00475386">
              <w:rPr>
                <w:rFonts w:hint="eastAsia"/>
                <w:sz w:val="20"/>
                <w:szCs w:val="20"/>
              </w:rPr>
              <w:t>)</w:t>
            </w:r>
          </w:p>
          <w:p w:rsidR="00140F93" w:rsidRDefault="00140F93" w:rsidP="006A45FF">
            <w:pPr>
              <w:spacing w:line="320" w:lineRule="exact"/>
              <w:ind w:leftChars="12" w:left="36" w:hangingChars="3" w:hanging="7"/>
              <w:rPr>
                <w:sz w:val="22"/>
              </w:rPr>
            </w:pPr>
            <w:r w:rsidRPr="00475386">
              <w:rPr>
                <w:rFonts w:hint="eastAsia"/>
                <w:sz w:val="22"/>
              </w:rPr>
              <w:t>□氣候變遷</w:t>
            </w:r>
            <w:r>
              <w:rPr>
                <w:rFonts w:hint="eastAsia"/>
                <w:sz w:val="22"/>
              </w:rPr>
              <w:t>減緩</w:t>
            </w:r>
            <w:r>
              <w:rPr>
                <w:rFonts w:hint="eastAsia"/>
                <w:sz w:val="22"/>
              </w:rPr>
              <w:t xml:space="preserve"> </w:t>
            </w:r>
          </w:p>
          <w:p w:rsidR="00140F93" w:rsidRPr="00475386" w:rsidRDefault="00140F93" w:rsidP="006A45FF">
            <w:pPr>
              <w:spacing w:line="320" w:lineRule="exact"/>
              <w:ind w:leftChars="12" w:left="36" w:hangingChars="3" w:hanging="7"/>
              <w:rPr>
                <w:sz w:val="22"/>
              </w:rPr>
            </w:pPr>
            <w:r w:rsidRPr="00475386">
              <w:rPr>
                <w:rFonts w:hint="eastAsia"/>
                <w:sz w:val="22"/>
              </w:rPr>
              <w:t>□氣候變遷調適</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14" w:left="36"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14" w:left="36" w:rightChars="-43" w:right="-103" w:hangingChars="1" w:hanging="2"/>
              <w:rPr>
                <w:sz w:val="22"/>
              </w:rPr>
            </w:pPr>
            <w:r w:rsidRPr="00D10D93">
              <w:rPr>
                <w:rFonts w:asciiTheme="minorEastAsia" w:hAnsiTheme="minorEastAsia" w:hint="eastAsia"/>
                <w:color w:val="000000" w:themeColor="text1"/>
                <w:sz w:val="20"/>
                <w:szCs w:val="20"/>
              </w:rPr>
              <w:t>■</w:t>
            </w:r>
            <w:r w:rsidRPr="00475386">
              <w:rPr>
                <w:rFonts w:hint="eastAsia"/>
                <w:sz w:val="22"/>
              </w:rPr>
              <w:t>污染預防與控制</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□生物多樣性</w:t>
            </w:r>
            <w:r>
              <w:rPr>
                <w:rFonts w:hint="eastAsia"/>
                <w:sz w:val="22"/>
              </w:rPr>
              <w:t>保育及復育</w:t>
            </w:r>
          </w:p>
        </w:tc>
        <w:tc>
          <w:tcPr>
            <w:tcW w:w="2835" w:type="dxa"/>
            <w:tcBorders>
              <w:right w:val="single" w:sz="8" w:space="0" w:color="auto"/>
            </w:tcBorders>
          </w:tcPr>
          <w:p w:rsidR="00140F93" w:rsidRPr="00475386" w:rsidRDefault="00140F93" w:rsidP="006A45FF">
            <w:pPr>
              <w:spacing w:line="320" w:lineRule="exact"/>
              <w:ind w:leftChars="-42" w:left="-101" w:rightChars="-43" w:right="-103"/>
              <w:rPr>
                <w:sz w:val="22"/>
              </w:rPr>
            </w:pPr>
            <w:r w:rsidRPr="00475386">
              <w:rPr>
                <w:rFonts w:hint="eastAsia"/>
                <w:sz w:val="22"/>
              </w:rPr>
              <w:t>□是</w:t>
            </w:r>
          </w:p>
          <w:p w:rsidR="00140F93" w:rsidRPr="00475386" w:rsidRDefault="00140F93" w:rsidP="006A45FF">
            <w:pPr>
              <w:spacing w:line="320" w:lineRule="exact"/>
              <w:ind w:leftChars="-42" w:left="-101" w:rightChars="-98" w:right="-235"/>
              <w:rPr>
                <w:sz w:val="20"/>
                <w:szCs w:val="20"/>
              </w:rPr>
            </w:pPr>
            <w:r w:rsidRPr="00D10D93">
              <w:rPr>
                <w:rFonts w:asciiTheme="minorEastAsia" w:hAnsiTheme="minorEastAsia" w:hint="eastAsia"/>
                <w:color w:val="000000" w:themeColor="text1"/>
                <w:sz w:val="20"/>
                <w:szCs w:val="20"/>
              </w:rPr>
              <w:t>■</w:t>
            </w:r>
            <w:r w:rsidRPr="00475386">
              <w:rPr>
                <w:rFonts w:hint="eastAsia"/>
                <w:sz w:val="22"/>
              </w:rPr>
              <w:t>否，續填不符項目</w:t>
            </w:r>
            <w:r w:rsidRPr="00475386">
              <w:rPr>
                <w:rFonts w:hint="eastAsia"/>
                <w:sz w:val="20"/>
                <w:szCs w:val="20"/>
              </w:rPr>
              <w:t>(</w:t>
            </w:r>
            <w:r w:rsidRPr="00475386">
              <w:rPr>
                <w:rFonts w:hint="eastAsia"/>
                <w:sz w:val="20"/>
                <w:szCs w:val="20"/>
              </w:rPr>
              <w:t>可複選</w:t>
            </w:r>
            <w:r w:rsidRPr="00475386">
              <w:rPr>
                <w:rFonts w:hint="eastAsia"/>
                <w:sz w:val="20"/>
                <w:szCs w:val="20"/>
              </w:rPr>
              <w:t>)</w:t>
            </w:r>
          </w:p>
          <w:p w:rsidR="00140F93" w:rsidRDefault="00140F93" w:rsidP="006A45FF">
            <w:pPr>
              <w:spacing w:line="320" w:lineRule="exact"/>
              <w:ind w:leftChars="12" w:left="35" w:hangingChars="3" w:hanging="6"/>
              <w:rPr>
                <w:sz w:val="22"/>
              </w:rPr>
            </w:pPr>
            <w:r w:rsidRPr="00D10D93">
              <w:rPr>
                <w:rFonts w:asciiTheme="minorEastAsia" w:hAnsiTheme="minorEastAsia" w:hint="eastAsia"/>
                <w:color w:val="000000" w:themeColor="text1"/>
                <w:sz w:val="20"/>
                <w:szCs w:val="20"/>
              </w:rPr>
              <w:t>■</w:t>
            </w:r>
            <w:r w:rsidRPr="00475386">
              <w:rPr>
                <w:rFonts w:hint="eastAsia"/>
                <w:sz w:val="22"/>
              </w:rPr>
              <w:t>氣候變遷</w:t>
            </w:r>
            <w:r>
              <w:rPr>
                <w:rFonts w:hint="eastAsia"/>
                <w:sz w:val="22"/>
              </w:rPr>
              <w:t>減緩</w:t>
            </w:r>
          </w:p>
          <w:p w:rsidR="00140F93" w:rsidRPr="00475386" w:rsidRDefault="00140F93" w:rsidP="006A45FF">
            <w:pPr>
              <w:spacing w:line="320" w:lineRule="exact"/>
              <w:ind w:leftChars="12" w:left="36" w:hangingChars="3" w:hanging="7"/>
              <w:rPr>
                <w:sz w:val="22"/>
              </w:rPr>
            </w:pPr>
            <w:r w:rsidRPr="00475386">
              <w:rPr>
                <w:rFonts w:hint="eastAsia"/>
                <w:sz w:val="22"/>
              </w:rPr>
              <w:t>□氣候變遷調適</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14" w:left="36"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14" w:left="36" w:rightChars="-43" w:right="-103" w:hangingChars="1" w:hanging="2"/>
              <w:rPr>
                <w:sz w:val="22"/>
              </w:rPr>
            </w:pPr>
            <w:r w:rsidRPr="00475386">
              <w:rPr>
                <w:rFonts w:hint="eastAsia"/>
                <w:sz w:val="22"/>
              </w:rPr>
              <w:t>□污染預防與控制</w:t>
            </w:r>
          </w:p>
          <w:p w:rsidR="00140F93" w:rsidRPr="00475386" w:rsidRDefault="00140F93" w:rsidP="006A45FF">
            <w:pPr>
              <w:spacing w:line="320" w:lineRule="exact"/>
              <w:ind w:leftChars="14" w:left="256" w:rightChars="-43" w:right="-103" w:hangingChars="101" w:hanging="222"/>
              <w:rPr>
                <w:sz w:val="22"/>
              </w:rPr>
            </w:pPr>
            <w:r w:rsidRPr="00475386">
              <w:rPr>
                <w:rFonts w:hint="eastAsia"/>
                <w:sz w:val="22"/>
              </w:rPr>
              <w:t>□生物多樣性</w:t>
            </w:r>
            <w:r>
              <w:rPr>
                <w:rFonts w:hint="eastAsia"/>
                <w:sz w:val="22"/>
              </w:rPr>
              <w:t>保育及復育</w:t>
            </w:r>
          </w:p>
        </w:tc>
      </w:tr>
      <w:tr w:rsidR="00140F93" w:rsidRPr="008F0C78" w:rsidTr="006A45FF">
        <w:tc>
          <w:tcPr>
            <w:tcW w:w="416" w:type="dxa"/>
            <w:tcBorders>
              <w:left w:val="single" w:sz="8" w:space="0" w:color="auto"/>
            </w:tcBorders>
          </w:tcPr>
          <w:p w:rsidR="00140F93" w:rsidRPr="008F0C78" w:rsidRDefault="00140F93" w:rsidP="006A45FF">
            <w:pPr>
              <w:spacing w:line="320" w:lineRule="exact"/>
              <w:ind w:rightChars="-44" w:right="-106"/>
              <w:rPr>
                <w:rFonts w:ascii="Times New Roman" w:hAnsi="Times New Roman" w:cs="Times New Roman"/>
                <w:sz w:val="20"/>
                <w:szCs w:val="20"/>
              </w:rPr>
            </w:pPr>
            <w:r>
              <w:rPr>
                <w:rFonts w:ascii="Times New Roman" w:hAnsi="Times New Roman" w:cs="Times New Roman"/>
                <w:sz w:val="20"/>
                <w:szCs w:val="20"/>
              </w:rPr>
              <w:t>6</w:t>
            </w:r>
          </w:p>
        </w:tc>
        <w:tc>
          <w:tcPr>
            <w:tcW w:w="2268" w:type="dxa"/>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條件三</w:t>
            </w:r>
            <w:r w:rsidRPr="00A47FF7">
              <w:rPr>
                <w:rFonts w:ascii="Times New Roman" w:hAnsi="Times New Roman" w:cs="Times New Roman"/>
                <w:sz w:val="22"/>
              </w:rPr>
              <w:t>:</w:t>
            </w:r>
            <w:r w:rsidRPr="00A47FF7">
              <w:rPr>
                <w:rFonts w:ascii="Times New Roman" w:hAnsi="Times New Roman" w:cs="Times New Roman"/>
                <w:sz w:val="22"/>
              </w:rPr>
              <w:t>是否符合【對社會保障未造成重</w:t>
            </w:r>
            <w:r w:rsidRPr="00A47FF7">
              <w:rPr>
                <w:rFonts w:ascii="Times New Roman" w:hAnsi="Times New Roman" w:cs="Times New Roman"/>
                <w:sz w:val="22"/>
              </w:rPr>
              <w:t xml:space="preserve"> </w:t>
            </w:r>
            <w:r w:rsidRPr="00A47FF7">
              <w:rPr>
                <w:rFonts w:ascii="Times New Roman" w:hAnsi="Times New Roman" w:cs="Times New Roman"/>
                <w:sz w:val="22"/>
              </w:rPr>
              <w:t>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35" w:type="dxa"/>
          </w:tcPr>
          <w:p w:rsidR="00140F93" w:rsidRPr="008F0C78" w:rsidRDefault="00140F93" w:rsidP="006A45FF">
            <w:pPr>
              <w:spacing w:line="320" w:lineRule="exact"/>
              <w:ind w:rightChars="-43" w:right="-103"/>
              <w:rPr>
                <w:sz w:val="20"/>
                <w:szCs w:val="20"/>
              </w:rPr>
            </w:pPr>
            <w:r w:rsidRPr="00D10D93">
              <w:rPr>
                <w:rFonts w:asciiTheme="minorEastAsia" w:hAnsiTheme="minorEastAsia" w:hint="eastAsia"/>
                <w:color w:val="000000" w:themeColor="text1"/>
                <w:sz w:val="20"/>
                <w:szCs w:val="20"/>
              </w:rPr>
              <w:t>■</w:t>
            </w:r>
            <w:r w:rsidRPr="008F0C78">
              <w:rPr>
                <w:sz w:val="20"/>
                <w:szCs w:val="20"/>
              </w:rPr>
              <w:t>是</w:t>
            </w:r>
          </w:p>
          <w:p w:rsidR="00140F93" w:rsidRPr="008F0C78" w:rsidRDefault="00140F93" w:rsidP="006A45FF">
            <w:pPr>
              <w:spacing w:line="320" w:lineRule="exact"/>
              <w:ind w:rightChars="-43" w:right="-103"/>
              <w:rPr>
                <w:sz w:val="20"/>
                <w:szCs w:val="20"/>
              </w:rPr>
            </w:pPr>
            <w:r w:rsidRPr="008F0C78">
              <w:rPr>
                <w:rFonts w:hint="eastAsia"/>
                <w:sz w:val="20"/>
                <w:szCs w:val="20"/>
              </w:rPr>
              <w:t>□</w:t>
            </w:r>
            <w:r w:rsidRPr="008F0C78">
              <w:rPr>
                <w:sz w:val="20"/>
                <w:szCs w:val="20"/>
              </w:rPr>
              <w:t>否</w:t>
            </w:r>
          </w:p>
        </w:tc>
        <w:tc>
          <w:tcPr>
            <w:tcW w:w="2835" w:type="dxa"/>
          </w:tcPr>
          <w:p w:rsidR="00140F93" w:rsidRPr="008F0C78" w:rsidRDefault="00140F93" w:rsidP="006A45FF">
            <w:pPr>
              <w:spacing w:line="320" w:lineRule="exact"/>
              <w:ind w:rightChars="-43" w:right="-103"/>
              <w:rPr>
                <w:sz w:val="20"/>
                <w:szCs w:val="20"/>
              </w:rPr>
            </w:pPr>
            <w:r w:rsidRPr="00D10D93">
              <w:rPr>
                <w:rFonts w:asciiTheme="minorEastAsia" w:hAnsiTheme="minorEastAsia" w:hint="eastAsia"/>
                <w:color w:val="000000" w:themeColor="text1"/>
                <w:sz w:val="20"/>
                <w:szCs w:val="20"/>
              </w:rPr>
              <w:t>■</w:t>
            </w:r>
            <w:r w:rsidRPr="008F0C78">
              <w:rPr>
                <w:sz w:val="20"/>
                <w:szCs w:val="20"/>
              </w:rPr>
              <w:t>是</w:t>
            </w:r>
          </w:p>
          <w:p w:rsidR="00140F93" w:rsidRPr="008F0C78" w:rsidRDefault="00140F93" w:rsidP="006A45FF">
            <w:pPr>
              <w:spacing w:line="320" w:lineRule="exact"/>
              <w:ind w:rightChars="-43" w:right="-103"/>
              <w:rPr>
                <w:sz w:val="20"/>
                <w:szCs w:val="20"/>
              </w:rPr>
            </w:pPr>
            <w:r w:rsidRPr="008F0C78">
              <w:rPr>
                <w:rFonts w:hint="eastAsia"/>
                <w:sz w:val="20"/>
                <w:szCs w:val="20"/>
              </w:rPr>
              <w:t>□</w:t>
            </w:r>
            <w:r w:rsidRPr="008F0C78">
              <w:rPr>
                <w:sz w:val="20"/>
                <w:szCs w:val="20"/>
              </w:rPr>
              <w:t>否</w:t>
            </w:r>
          </w:p>
        </w:tc>
        <w:tc>
          <w:tcPr>
            <w:tcW w:w="2835" w:type="dxa"/>
            <w:tcBorders>
              <w:right w:val="single" w:sz="8" w:space="0" w:color="auto"/>
            </w:tcBorders>
          </w:tcPr>
          <w:p w:rsidR="00140F93" w:rsidRPr="008F0C78" w:rsidRDefault="00140F93" w:rsidP="006A45FF">
            <w:pPr>
              <w:spacing w:line="320" w:lineRule="exact"/>
              <w:ind w:rightChars="-43" w:right="-103"/>
              <w:rPr>
                <w:sz w:val="20"/>
                <w:szCs w:val="20"/>
              </w:rPr>
            </w:pPr>
            <w:r w:rsidRPr="00D10D93">
              <w:rPr>
                <w:rFonts w:asciiTheme="minorEastAsia" w:hAnsiTheme="minorEastAsia" w:hint="eastAsia"/>
                <w:color w:val="000000" w:themeColor="text1"/>
                <w:sz w:val="20"/>
                <w:szCs w:val="20"/>
              </w:rPr>
              <w:t>■</w:t>
            </w:r>
            <w:r w:rsidRPr="008F0C78">
              <w:rPr>
                <w:sz w:val="20"/>
                <w:szCs w:val="20"/>
              </w:rPr>
              <w:t>是</w:t>
            </w:r>
          </w:p>
          <w:p w:rsidR="00140F93" w:rsidRPr="008F0C78" w:rsidRDefault="00140F93" w:rsidP="006A45FF">
            <w:pPr>
              <w:spacing w:line="320" w:lineRule="exact"/>
              <w:ind w:rightChars="-43" w:right="-103"/>
              <w:rPr>
                <w:sz w:val="20"/>
                <w:szCs w:val="20"/>
              </w:rPr>
            </w:pPr>
            <w:r w:rsidRPr="008F0C78">
              <w:rPr>
                <w:rFonts w:hint="eastAsia"/>
                <w:sz w:val="20"/>
                <w:szCs w:val="20"/>
              </w:rPr>
              <w:t>□</w:t>
            </w:r>
            <w:r w:rsidRPr="008F0C78">
              <w:rPr>
                <w:sz w:val="20"/>
                <w:szCs w:val="20"/>
              </w:rPr>
              <w:t>否</w:t>
            </w:r>
          </w:p>
        </w:tc>
      </w:tr>
      <w:tr w:rsidR="00140F93" w:rsidRPr="008F0C78" w:rsidTr="006A45FF">
        <w:tc>
          <w:tcPr>
            <w:tcW w:w="416" w:type="dxa"/>
            <w:tcBorders>
              <w:left w:val="single" w:sz="8" w:space="0" w:color="auto"/>
            </w:tcBorders>
          </w:tcPr>
          <w:p w:rsidR="00140F93" w:rsidRPr="00F141A8" w:rsidRDefault="00140F93" w:rsidP="006A45FF">
            <w:pPr>
              <w:spacing w:line="320" w:lineRule="exact"/>
              <w:ind w:rightChars="-44" w:right="-106"/>
              <w:rPr>
                <w:rFonts w:ascii="Times New Roman" w:hAnsi="Times New Roman" w:cs="Times New Roman"/>
                <w:sz w:val="20"/>
                <w:szCs w:val="20"/>
              </w:rPr>
            </w:pPr>
            <w:r>
              <w:rPr>
                <w:rFonts w:ascii="Times New Roman" w:hAnsi="Times New Roman" w:cs="Times New Roman" w:hint="eastAsia"/>
                <w:sz w:val="20"/>
                <w:szCs w:val="20"/>
              </w:rPr>
              <w:t>7</w:t>
            </w:r>
          </w:p>
        </w:tc>
        <w:tc>
          <w:tcPr>
            <w:tcW w:w="2268" w:type="dxa"/>
          </w:tcPr>
          <w:p w:rsidR="00140F93" w:rsidRPr="00475386" w:rsidRDefault="00140F93" w:rsidP="006A45FF">
            <w:pPr>
              <w:spacing w:line="320" w:lineRule="exact"/>
              <w:ind w:rightChars="-44" w:right="-106"/>
              <w:rPr>
                <w:rFonts w:ascii="Times New Roman" w:hAnsi="Times New Roman" w:cs="Times New Roman"/>
                <w:sz w:val="22"/>
              </w:rPr>
            </w:pPr>
            <w:r w:rsidRPr="00475386">
              <w:rPr>
                <w:rFonts w:ascii="Times New Roman" w:hAnsi="Times New Roman" w:cs="Times New Roman"/>
                <w:sz w:val="22"/>
              </w:rPr>
              <w:t>條件</w:t>
            </w:r>
            <w:r w:rsidRPr="00F419FE">
              <w:rPr>
                <w:rFonts w:ascii="Times New Roman" w:hAnsi="Times New Roman" w:cs="Times New Roman"/>
                <w:sz w:val="22"/>
              </w:rPr>
              <w:t>一、二、三如有不符合者，是否有轉型計畫</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2</w:t>
            </w:r>
            <w:r w:rsidRPr="00C163E7">
              <w:rPr>
                <w:rFonts w:ascii="Times New Roman" w:hAnsi="Times New Roman" w:cs="Times New Roman" w:hint="eastAsia"/>
                <w:sz w:val="18"/>
                <w:szCs w:val="18"/>
              </w:rPr>
              <w:t>)</w:t>
            </w:r>
            <w:r w:rsidRPr="00F419FE">
              <w:rPr>
                <w:rFonts w:ascii="Times New Roman" w:hAnsi="Times New Roman" w:cs="Times New Roman"/>
                <w:sz w:val="22"/>
              </w:rPr>
              <w:t>？</w:t>
            </w:r>
            <w:r w:rsidRPr="00F419FE">
              <w:rPr>
                <w:rFonts w:ascii="Times New Roman" w:hAnsi="Times New Roman" w:cs="Times New Roman" w:hint="eastAsia"/>
                <w:sz w:val="22"/>
              </w:rPr>
              <w:t>如皆符合，本欄毋需勾選</w:t>
            </w:r>
          </w:p>
        </w:tc>
        <w:tc>
          <w:tcPr>
            <w:tcW w:w="2835" w:type="dxa"/>
          </w:tcPr>
          <w:p w:rsidR="00140F93" w:rsidRPr="008F0C78" w:rsidRDefault="00140F93" w:rsidP="006A45FF">
            <w:pPr>
              <w:spacing w:line="320" w:lineRule="exact"/>
              <w:ind w:rightChars="-43" w:right="-103"/>
              <w:rPr>
                <w:sz w:val="20"/>
                <w:szCs w:val="20"/>
              </w:rPr>
            </w:pPr>
            <w:r w:rsidRPr="008F0C78">
              <w:rPr>
                <w:rFonts w:hint="eastAsia"/>
                <w:sz w:val="20"/>
                <w:szCs w:val="20"/>
              </w:rPr>
              <w:t>□有</w:t>
            </w:r>
          </w:p>
          <w:p w:rsidR="00140F93" w:rsidRPr="008F0C78" w:rsidRDefault="00140F93" w:rsidP="006A45FF">
            <w:pPr>
              <w:spacing w:line="320" w:lineRule="exact"/>
              <w:ind w:rightChars="-43" w:right="-103"/>
              <w:rPr>
                <w:sz w:val="20"/>
                <w:szCs w:val="20"/>
              </w:rPr>
            </w:pPr>
            <w:r w:rsidRPr="008F0C78">
              <w:rPr>
                <w:rFonts w:hint="eastAsia"/>
                <w:sz w:val="20"/>
                <w:szCs w:val="20"/>
              </w:rPr>
              <w:t>□</w:t>
            </w:r>
            <w:r w:rsidRPr="008F0C78">
              <w:rPr>
                <w:rFonts w:ascii="Times New Roman" w:hAnsi="Times New Roman" w:cs="Times New Roman" w:hint="eastAsia"/>
                <w:sz w:val="20"/>
                <w:szCs w:val="20"/>
              </w:rPr>
              <w:t>無</w:t>
            </w:r>
          </w:p>
        </w:tc>
        <w:tc>
          <w:tcPr>
            <w:tcW w:w="2835" w:type="dxa"/>
          </w:tcPr>
          <w:p w:rsidR="00140F93" w:rsidRPr="008F0C78" w:rsidRDefault="00140F93" w:rsidP="006A45FF">
            <w:pPr>
              <w:spacing w:line="320" w:lineRule="exact"/>
              <w:ind w:rightChars="-43" w:right="-103"/>
              <w:rPr>
                <w:sz w:val="20"/>
                <w:szCs w:val="20"/>
              </w:rPr>
            </w:pPr>
            <w:r w:rsidRPr="00D10D93">
              <w:rPr>
                <w:rFonts w:asciiTheme="minorEastAsia" w:hAnsiTheme="minorEastAsia" w:hint="eastAsia"/>
                <w:color w:val="000000" w:themeColor="text1"/>
                <w:sz w:val="20"/>
                <w:szCs w:val="20"/>
              </w:rPr>
              <w:t>■</w:t>
            </w:r>
            <w:r w:rsidRPr="008F0C78">
              <w:rPr>
                <w:rFonts w:hint="eastAsia"/>
                <w:sz w:val="20"/>
                <w:szCs w:val="20"/>
              </w:rPr>
              <w:t>有</w:t>
            </w:r>
          </w:p>
          <w:p w:rsidR="00140F93" w:rsidRPr="008F0C78" w:rsidRDefault="00140F93" w:rsidP="006A45FF">
            <w:pPr>
              <w:spacing w:line="320" w:lineRule="exact"/>
              <w:ind w:rightChars="-43" w:right="-103"/>
              <w:rPr>
                <w:sz w:val="20"/>
                <w:szCs w:val="20"/>
              </w:rPr>
            </w:pPr>
            <w:r w:rsidRPr="008F0C78">
              <w:rPr>
                <w:rFonts w:hint="eastAsia"/>
                <w:sz w:val="20"/>
                <w:szCs w:val="20"/>
              </w:rPr>
              <w:t>□</w:t>
            </w:r>
            <w:r w:rsidRPr="008F0C78">
              <w:rPr>
                <w:rFonts w:ascii="Times New Roman" w:hAnsi="Times New Roman" w:cs="Times New Roman" w:hint="eastAsia"/>
                <w:sz w:val="20"/>
                <w:szCs w:val="20"/>
              </w:rPr>
              <w:t>無</w:t>
            </w:r>
          </w:p>
        </w:tc>
        <w:tc>
          <w:tcPr>
            <w:tcW w:w="2835" w:type="dxa"/>
            <w:tcBorders>
              <w:right w:val="single" w:sz="8" w:space="0" w:color="auto"/>
            </w:tcBorders>
          </w:tcPr>
          <w:p w:rsidR="00140F93" w:rsidRPr="008F0C78" w:rsidRDefault="00140F93" w:rsidP="006A45FF">
            <w:pPr>
              <w:spacing w:line="320" w:lineRule="exact"/>
              <w:ind w:rightChars="-43" w:right="-103"/>
              <w:rPr>
                <w:sz w:val="20"/>
                <w:szCs w:val="20"/>
              </w:rPr>
            </w:pPr>
            <w:r w:rsidRPr="008F0C78">
              <w:rPr>
                <w:rFonts w:hint="eastAsia"/>
                <w:sz w:val="20"/>
                <w:szCs w:val="20"/>
              </w:rPr>
              <w:t>□有</w:t>
            </w:r>
          </w:p>
          <w:p w:rsidR="00140F93" w:rsidRPr="008F0C78" w:rsidRDefault="00140F93" w:rsidP="006A45FF">
            <w:pPr>
              <w:spacing w:line="320" w:lineRule="exact"/>
              <w:ind w:rightChars="-43" w:right="-103"/>
              <w:rPr>
                <w:sz w:val="20"/>
                <w:szCs w:val="20"/>
              </w:rPr>
            </w:pPr>
            <w:r w:rsidRPr="00D10D93">
              <w:rPr>
                <w:rFonts w:asciiTheme="minorEastAsia" w:hAnsiTheme="minorEastAsia" w:hint="eastAsia"/>
                <w:color w:val="000000" w:themeColor="text1"/>
                <w:sz w:val="20"/>
                <w:szCs w:val="20"/>
              </w:rPr>
              <w:t>■</w:t>
            </w:r>
            <w:r w:rsidRPr="008F0C78">
              <w:rPr>
                <w:rFonts w:ascii="Times New Roman" w:hAnsi="Times New Roman" w:cs="Times New Roman" w:hint="eastAsia"/>
                <w:sz w:val="20"/>
                <w:szCs w:val="20"/>
              </w:rPr>
              <w:t>無</w:t>
            </w:r>
          </w:p>
        </w:tc>
      </w:tr>
      <w:tr w:rsidR="00140F93" w:rsidRPr="008F0C78" w:rsidTr="00140F93">
        <w:trPr>
          <w:trHeight w:val="698"/>
        </w:trPr>
        <w:tc>
          <w:tcPr>
            <w:tcW w:w="416" w:type="dxa"/>
            <w:tcBorders>
              <w:left w:val="single" w:sz="8" w:space="0" w:color="auto"/>
              <w:bottom w:val="single" w:sz="8" w:space="0" w:color="auto"/>
            </w:tcBorders>
          </w:tcPr>
          <w:p w:rsidR="00140F93" w:rsidRPr="00F141A8" w:rsidRDefault="00140F93" w:rsidP="006A45FF">
            <w:pPr>
              <w:spacing w:line="320" w:lineRule="exact"/>
              <w:ind w:rightChars="-44" w:right="-106"/>
              <w:rPr>
                <w:rFonts w:ascii="Times New Roman" w:hAnsi="Times New Roman" w:cs="Times New Roman"/>
                <w:sz w:val="20"/>
                <w:szCs w:val="20"/>
              </w:rPr>
            </w:pPr>
            <w:r w:rsidRPr="00F141A8">
              <w:rPr>
                <w:rFonts w:ascii="Times New Roman" w:hAnsi="Times New Roman" w:cs="Times New Roman" w:hint="eastAsia"/>
                <w:sz w:val="20"/>
                <w:szCs w:val="20"/>
              </w:rPr>
              <w:t>8</w:t>
            </w:r>
          </w:p>
        </w:tc>
        <w:tc>
          <w:tcPr>
            <w:tcW w:w="2268" w:type="dxa"/>
            <w:tcBorders>
              <w:bottom w:val="single" w:sz="8" w:space="0" w:color="auto"/>
            </w:tcBorders>
          </w:tcPr>
          <w:p w:rsidR="00140F93" w:rsidRPr="00475386" w:rsidRDefault="00140F93" w:rsidP="006A45FF">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永續程度自評結果</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3</w:t>
            </w:r>
            <w:r w:rsidRPr="00C163E7">
              <w:rPr>
                <w:rFonts w:ascii="Times New Roman" w:hAnsi="Times New Roman" w:cs="Times New Roman" w:hint="eastAsia"/>
                <w:sz w:val="18"/>
                <w:szCs w:val="18"/>
              </w:rPr>
              <w:t>)</w:t>
            </w:r>
          </w:p>
        </w:tc>
        <w:tc>
          <w:tcPr>
            <w:tcW w:w="2835" w:type="dxa"/>
            <w:tcBorders>
              <w:bottom w:val="single" w:sz="8" w:space="0" w:color="auto"/>
            </w:tcBorders>
          </w:tcPr>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5" w:type="dxa"/>
            <w:tcBorders>
              <w:bottom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D10D93">
              <w:rPr>
                <w:rFonts w:asciiTheme="minorEastAsia" w:hAnsiTheme="minorEastAsia" w:hint="eastAsia"/>
                <w:color w:val="000000" w:themeColor="text1"/>
                <w:sz w:val="20"/>
                <w:szCs w:val="20"/>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5" w:type="dxa"/>
            <w:tcBorders>
              <w:bottom w:val="single" w:sz="8" w:space="0" w:color="auto"/>
              <w:right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r>
    </w:tbl>
    <w:p w:rsidR="00140F93" w:rsidRDefault="00140F93" w:rsidP="00140F93">
      <w:pPr>
        <w:widowControl/>
        <w:rPr>
          <w:rFonts w:asciiTheme="majorEastAsia" w:eastAsiaTheme="majorEastAsia" w:hAnsiTheme="majorEastAsia"/>
          <w:b/>
          <w:color w:val="000000" w:themeColor="text1"/>
        </w:rPr>
      </w:pPr>
      <w:r>
        <w:rPr>
          <w:rFonts w:ascii="Times New Roman" w:hAnsi="Times New Roman" w:cs="Times New Roman"/>
          <w:color w:val="000000" w:themeColor="text1"/>
          <w:sz w:val="22"/>
        </w:rPr>
        <w:br w:type="page"/>
      </w:r>
      <w:r w:rsidRPr="00B83607">
        <w:rPr>
          <w:rFonts w:asciiTheme="majorEastAsia" w:eastAsiaTheme="majorEastAsia" w:hAnsiTheme="majorEastAsia" w:hint="eastAsia"/>
          <w:b/>
          <w:color w:val="000000" w:themeColor="text1"/>
        </w:rPr>
        <w:lastRenderedPageBreak/>
        <w:t>表格二：</w:t>
      </w:r>
      <w:r w:rsidR="00287B18">
        <w:rPr>
          <w:rFonts w:asciiTheme="majorEastAsia" w:eastAsiaTheme="majorEastAsia" w:hAnsiTheme="majorEastAsia" w:hint="eastAsia"/>
          <w:b/>
          <w:color w:val="000000" w:themeColor="text1"/>
        </w:rPr>
        <w:t>『</w:t>
      </w:r>
      <w:r w:rsidR="00287B18" w:rsidRPr="00B83607">
        <w:rPr>
          <w:rFonts w:asciiTheme="majorEastAsia" w:eastAsiaTheme="majorEastAsia" w:hAnsiTheme="majorEastAsia" w:hint="eastAsia"/>
          <w:b/>
          <w:color w:val="000000" w:themeColor="text1"/>
        </w:rPr>
        <w:t>個別專案項目</w:t>
      </w:r>
      <w:r w:rsidR="00287B18">
        <w:rPr>
          <w:rFonts w:asciiTheme="majorEastAsia" w:eastAsiaTheme="majorEastAsia" w:hAnsiTheme="majorEastAsia" w:hint="eastAsia"/>
          <w:b/>
          <w:color w:val="000000" w:themeColor="text1"/>
        </w:rPr>
        <w:t>』</w:t>
      </w:r>
      <w:r>
        <w:rPr>
          <w:rFonts w:asciiTheme="majorEastAsia" w:eastAsiaTheme="majorEastAsia" w:hAnsiTheme="majorEastAsia" w:hint="eastAsia"/>
          <w:b/>
          <w:color w:val="000000" w:themeColor="text1"/>
        </w:rPr>
        <w:t>填寫範例</w:t>
      </w:r>
      <w:bookmarkStart w:id="0" w:name="_GoBack"/>
      <w:bookmarkEnd w:id="0"/>
    </w:p>
    <w:tbl>
      <w:tblPr>
        <w:tblStyle w:val="a4"/>
        <w:tblpPr w:leftFromText="180" w:rightFromText="180" w:horzAnchor="margin" w:tblpXSpec="center" w:tblpY="516"/>
        <w:tblW w:w="11189" w:type="dxa"/>
        <w:tblLook w:val="04A0" w:firstRow="1" w:lastRow="0" w:firstColumn="1" w:lastColumn="0" w:noHBand="0" w:noVBand="1"/>
      </w:tblPr>
      <w:tblGrid>
        <w:gridCol w:w="436"/>
        <w:gridCol w:w="2275"/>
        <w:gridCol w:w="2816"/>
        <w:gridCol w:w="2831"/>
        <w:gridCol w:w="2831"/>
      </w:tblGrid>
      <w:tr w:rsidR="00140F93" w:rsidRPr="008F0C78" w:rsidTr="006A45FF">
        <w:trPr>
          <w:trHeight w:val="274"/>
        </w:trPr>
        <w:tc>
          <w:tcPr>
            <w:tcW w:w="436" w:type="dxa"/>
            <w:tcBorders>
              <w:top w:val="single" w:sz="8" w:space="0" w:color="auto"/>
              <w:left w:val="single" w:sz="8" w:space="0" w:color="auto"/>
            </w:tcBorders>
            <w:vAlign w:val="center"/>
          </w:tcPr>
          <w:p w:rsidR="00140F93" w:rsidRPr="00475386" w:rsidRDefault="00140F93" w:rsidP="006A45FF">
            <w:pPr>
              <w:spacing w:line="240" w:lineRule="exact"/>
              <w:rPr>
                <w:rFonts w:ascii="Times New Roman" w:hAnsi="Times New Roman" w:cs="Times New Roman"/>
                <w:sz w:val="22"/>
              </w:rPr>
            </w:pPr>
            <w:r w:rsidRPr="00475386">
              <w:rPr>
                <w:rFonts w:ascii="Times New Roman" w:hAnsi="Times New Roman" w:cs="Times New Roman" w:hint="eastAsia"/>
                <w:sz w:val="22"/>
              </w:rPr>
              <w:t>項次</w:t>
            </w:r>
          </w:p>
        </w:tc>
        <w:tc>
          <w:tcPr>
            <w:tcW w:w="2275" w:type="dxa"/>
            <w:tcBorders>
              <w:top w:val="single" w:sz="8" w:space="0" w:color="auto"/>
            </w:tcBorders>
            <w:vAlign w:val="center"/>
          </w:tcPr>
          <w:p w:rsidR="00140F93" w:rsidRPr="00475386" w:rsidRDefault="00140F93" w:rsidP="006A45FF">
            <w:pPr>
              <w:spacing w:line="320" w:lineRule="exact"/>
              <w:ind w:rightChars="-35" w:right="-84"/>
              <w:rPr>
                <w:rFonts w:ascii="Times New Roman" w:hAnsi="Times New Roman" w:cs="Times New Roman"/>
                <w:sz w:val="22"/>
              </w:rPr>
            </w:pPr>
            <w:r w:rsidRPr="00475386">
              <w:rPr>
                <w:rFonts w:ascii="Times New Roman" w:hAnsi="Times New Roman" w:cs="Times New Roman" w:hint="eastAsia"/>
                <w:b/>
                <w:color w:val="000000" w:themeColor="text1"/>
                <w:sz w:val="22"/>
              </w:rPr>
              <w:t>個別專案</w:t>
            </w:r>
            <w:r w:rsidRPr="00475386">
              <w:rPr>
                <w:rFonts w:ascii="Times New Roman" w:hAnsi="Times New Roman" w:cs="Times New Roman"/>
                <w:b/>
                <w:color w:val="000000" w:themeColor="text1"/>
                <w:sz w:val="22"/>
              </w:rPr>
              <w:t>項目</w:t>
            </w:r>
            <w:r w:rsidRPr="00475386">
              <w:rPr>
                <w:rFonts w:ascii="Times New Roman" w:hAnsi="Times New Roman" w:cs="Times New Roman"/>
                <w:color w:val="000000" w:themeColor="text1"/>
                <w:sz w:val="22"/>
              </w:rPr>
              <w:t>序號</w:t>
            </w:r>
            <w:r w:rsidRPr="00475386">
              <w:rPr>
                <w:rFonts w:ascii="Times New Roman" w:hAnsi="Times New Roman" w:cs="Times New Roman"/>
                <w:sz w:val="22"/>
              </w:rPr>
              <w:t>(</w:t>
            </w:r>
            <w:r w:rsidRPr="00475386">
              <w:rPr>
                <w:rFonts w:ascii="Times New Roman" w:hAnsi="Times New Roman" w:cs="Times New Roman"/>
                <w:color w:val="000000" w:themeColor="text1"/>
                <w:sz w:val="22"/>
              </w:rPr>
              <w:t>可自行擴充續填</w:t>
            </w:r>
            <w:r w:rsidRPr="00475386">
              <w:rPr>
                <w:rFonts w:ascii="Times New Roman" w:hAnsi="Times New Roman" w:cs="Times New Roman"/>
                <w:color w:val="000000" w:themeColor="text1"/>
                <w:sz w:val="22"/>
              </w:rPr>
              <w:t>0</w:t>
            </w:r>
            <w:r w:rsidRPr="00475386">
              <w:rPr>
                <w:rFonts w:ascii="Times New Roman" w:hAnsi="Times New Roman" w:cs="Times New Roman" w:hint="eastAsia"/>
                <w:color w:val="000000" w:themeColor="text1"/>
                <w:sz w:val="22"/>
              </w:rPr>
              <w:t>4</w:t>
            </w:r>
            <w:r w:rsidRPr="00475386">
              <w:rPr>
                <w:rFonts w:ascii="Times New Roman" w:hAnsi="Times New Roman" w:cs="Times New Roman"/>
                <w:color w:val="000000" w:themeColor="text1"/>
                <w:sz w:val="22"/>
              </w:rPr>
              <w:t>、</w:t>
            </w:r>
            <w:r>
              <w:rPr>
                <w:rFonts w:ascii="Times New Roman" w:hAnsi="Times New Roman" w:cs="Times New Roman"/>
                <w:color w:val="000000" w:themeColor="text1"/>
                <w:sz w:val="22"/>
              </w:rPr>
              <w:t>05</w:t>
            </w:r>
            <w:r w:rsidRPr="00475386">
              <w:rPr>
                <w:rFonts w:ascii="Times New Roman" w:hAnsi="Times New Roman" w:cs="Times New Roman"/>
                <w:color w:val="000000" w:themeColor="text1"/>
                <w:sz w:val="22"/>
              </w:rPr>
              <w:t>)</w:t>
            </w:r>
          </w:p>
        </w:tc>
        <w:tc>
          <w:tcPr>
            <w:tcW w:w="2816" w:type="dxa"/>
            <w:tcBorders>
              <w:top w:val="single" w:sz="8" w:space="0" w:color="auto"/>
            </w:tcBorders>
            <w:vAlign w:val="center"/>
          </w:tcPr>
          <w:p w:rsidR="00140F93" w:rsidRPr="00475386" w:rsidRDefault="00140F93" w:rsidP="006A45FF">
            <w:pPr>
              <w:spacing w:line="320" w:lineRule="exact"/>
              <w:ind w:leftChars="-42" w:left="-101" w:rightChars="-43" w:right="-103"/>
              <w:jc w:val="center"/>
              <w:rPr>
                <w:sz w:val="22"/>
              </w:rPr>
            </w:pPr>
            <w:r w:rsidRPr="00475386">
              <w:rPr>
                <w:rFonts w:hint="eastAsia"/>
                <w:sz w:val="22"/>
              </w:rPr>
              <w:t>0</w:t>
            </w:r>
            <w:r w:rsidRPr="00475386">
              <w:rPr>
                <w:sz w:val="22"/>
              </w:rPr>
              <w:t>1</w:t>
            </w:r>
          </w:p>
        </w:tc>
        <w:tc>
          <w:tcPr>
            <w:tcW w:w="2831" w:type="dxa"/>
            <w:tcBorders>
              <w:top w:val="single" w:sz="8" w:space="0" w:color="auto"/>
            </w:tcBorders>
            <w:vAlign w:val="center"/>
          </w:tcPr>
          <w:p w:rsidR="00140F93" w:rsidRPr="00475386" w:rsidRDefault="00140F93" w:rsidP="006A45FF">
            <w:pPr>
              <w:spacing w:line="320" w:lineRule="exact"/>
              <w:ind w:leftChars="-43" w:left="-103" w:rightChars="-43" w:right="-103"/>
              <w:jc w:val="center"/>
              <w:rPr>
                <w:sz w:val="22"/>
              </w:rPr>
            </w:pPr>
            <w:r w:rsidRPr="00475386">
              <w:rPr>
                <w:rFonts w:hint="eastAsia"/>
                <w:sz w:val="22"/>
              </w:rPr>
              <w:t>0</w:t>
            </w:r>
            <w:r w:rsidRPr="00475386">
              <w:rPr>
                <w:sz w:val="22"/>
              </w:rPr>
              <w:t>2</w:t>
            </w:r>
          </w:p>
        </w:tc>
        <w:tc>
          <w:tcPr>
            <w:tcW w:w="2831" w:type="dxa"/>
            <w:tcBorders>
              <w:top w:val="single" w:sz="8" w:space="0" w:color="auto"/>
              <w:right w:val="single" w:sz="8" w:space="0" w:color="auto"/>
            </w:tcBorders>
            <w:vAlign w:val="center"/>
          </w:tcPr>
          <w:p w:rsidR="00140F93" w:rsidRPr="00475386" w:rsidRDefault="00140F93" w:rsidP="006A45FF">
            <w:pPr>
              <w:spacing w:line="320" w:lineRule="exact"/>
              <w:ind w:leftChars="-43" w:left="-103" w:rightChars="-43" w:right="-103"/>
              <w:jc w:val="center"/>
              <w:rPr>
                <w:sz w:val="22"/>
              </w:rPr>
            </w:pPr>
            <w:r w:rsidRPr="00475386">
              <w:rPr>
                <w:rFonts w:hint="eastAsia"/>
                <w:sz w:val="22"/>
              </w:rPr>
              <w:t>0</w:t>
            </w:r>
            <w:r w:rsidRPr="00475386">
              <w:rPr>
                <w:sz w:val="22"/>
              </w:rPr>
              <w:t>3</w:t>
            </w:r>
          </w:p>
        </w:tc>
      </w:tr>
      <w:tr w:rsidR="00140F93" w:rsidRPr="008F0C78" w:rsidTr="006A45FF">
        <w:trPr>
          <w:trHeight w:val="709"/>
        </w:trPr>
        <w:tc>
          <w:tcPr>
            <w:tcW w:w="436" w:type="dxa"/>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1</w:t>
            </w:r>
          </w:p>
        </w:tc>
        <w:tc>
          <w:tcPr>
            <w:tcW w:w="2275" w:type="dxa"/>
          </w:tcPr>
          <w:p w:rsidR="00140F93" w:rsidRPr="00475386" w:rsidRDefault="00140F93" w:rsidP="006A45FF">
            <w:pPr>
              <w:spacing w:line="320" w:lineRule="exact"/>
              <w:rPr>
                <w:rFonts w:ascii="Times New Roman" w:hAnsi="Times New Roman" w:cs="Times New Roman"/>
                <w:b/>
                <w:sz w:val="22"/>
              </w:rPr>
            </w:pPr>
            <w:r w:rsidRPr="00475386">
              <w:rPr>
                <w:rFonts w:ascii="Times New Roman" w:hAnsi="Times New Roman" w:cs="Times New Roman"/>
                <w:sz w:val="22"/>
              </w:rPr>
              <w:t>適用指引經濟活動代號</w:t>
            </w:r>
            <w:r w:rsidRPr="00475386">
              <w:rPr>
                <w:rFonts w:ascii="Times New Roman" w:hAnsi="Times New Roman" w:cs="Times New Roman"/>
                <w:sz w:val="22"/>
              </w:rPr>
              <w:t>(</w:t>
            </w:r>
            <w:r w:rsidRPr="00475386">
              <w:rPr>
                <w:rFonts w:ascii="Times New Roman" w:hAnsi="Times New Roman" w:cs="Times New Roman"/>
                <w:sz w:val="22"/>
              </w:rPr>
              <w:t>詳附</w:t>
            </w:r>
            <w:r>
              <w:rPr>
                <w:rFonts w:ascii="Times New Roman" w:hAnsi="Times New Roman" w:cs="Times New Roman" w:hint="eastAsia"/>
                <w:sz w:val="22"/>
              </w:rPr>
              <w:t>件</w:t>
            </w:r>
            <w:r w:rsidRPr="00475386">
              <w:rPr>
                <w:rFonts w:ascii="Times New Roman" w:hAnsi="Times New Roman" w:cs="Times New Roman"/>
                <w:sz w:val="22"/>
              </w:rPr>
              <w:t>2</w:t>
            </w:r>
            <w:r w:rsidRPr="00475386">
              <w:rPr>
                <w:rFonts w:ascii="Times New Roman" w:hAnsi="Times New Roman" w:cs="Times New Roman"/>
                <w:sz w:val="22"/>
              </w:rPr>
              <w:t>、</w:t>
            </w:r>
            <w:r w:rsidRPr="00475386">
              <w:rPr>
                <w:rFonts w:ascii="Times New Roman" w:hAnsi="Times New Roman" w:cs="Times New Roman"/>
                <w:sz w:val="22"/>
              </w:rPr>
              <w:t>3)</w:t>
            </w:r>
          </w:p>
        </w:tc>
        <w:tc>
          <w:tcPr>
            <w:tcW w:w="2816" w:type="dxa"/>
            <w:vAlign w:val="center"/>
          </w:tcPr>
          <w:p w:rsidR="00140F93" w:rsidRPr="009138A2" w:rsidRDefault="00140F93" w:rsidP="006A45FF">
            <w:pPr>
              <w:spacing w:line="280" w:lineRule="exact"/>
              <w:ind w:leftChars="-42" w:left="-101" w:rightChars="-43" w:right="-103"/>
              <w:jc w:val="center"/>
              <w:rPr>
                <w:b/>
                <w:i/>
                <w:color w:val="000000" w:themeColor="text1"/>
                <w:sz w:val="28"/>
                <w:szCs w:val="28"/>
              </w:rPr>
            </w:pPr>
            <w:r w:rsidRPr="009138A2">
              <w:rPr>
                <w:rFonts w:hint="eastAsia"/>
                <w:b/>
                <w:i/>
                <w:color w:val="000000" w:themeColor="text1"/>
                <w:sz w:val="28"/>
                <w:szCs w:val="28"/>
              </w:rPr>
              <w:t>F</w:t>
            </w:r>
            <w:r w:rsidRPr="009138A2">
              <w:rPr>
                <w:b/>
                <w:i/>
                <w:color w:val="000000" w:themeColor="text1"/>
                <w:sz w:val="28"/>
                <w:szCs w:val="28"/>
              </w:rPr>
              <w:t>01</w:t>
            </w:r>
          </w:p>
        </w:tc>
        <w:tc>
          <w:tcPr>
            <w:tcW w:w="2831" w:type="dxa"/>
            <w:vAlign w:val="center"/>
          </w:tcPr>
          <w:p w:rsidR="00140F93" w:rsidRPr="009138A2" w:rsidRDefault="00140F93" w:rsidP="006A45FF">
            <w:pPr>
              <w:spacing w:line="280" w:lineRule="exact"/>
              <w:ind w:leftChars="-42" w:left="-101" w:rightChars="-43" w:right="-103"/>
              <w:jc w:val="center"/>
              <w:rPr>
                <w:b/>
                <w:i/>
                <w:color w:val="000000" w:themeColor="text1"/>
                <w:sz w:val="28"/>
                <w:szCs w:val="28"/>
              </w:rPr>
            </w:pPr>
            <w:r w:rsidRPr="009138A2">
              <w:rPr>
                <w:rFonts w:hint="eastAsia"/>
                <w:b/>
                <w:i/>
                <w:color w:val="000000" w:themeColor="text1"/>
                <w:sz w:val="28"/>
                <w:szCs w:val="28"/>
              </w:rPr>
              <w:t>E</w:t>
            </w:r>
            <w:r w:rsidRPr="009138A2">
              <w:rPr>
                <w:b/>
                <w:i/>
                <w:color w:val="000000" w:themeColor="text1"/>
                <w:sz w:val="28"/>
                <w:szCs w:val="28"/>
              </w:rPr>
              <w:t>01</w:t>
            </w:r>
          </w:p>
        </w:tc>
        <w:tc>
          <w:tcPr>
            <w:tcW w:w="2831" w:type="dxa"/>
            <w:tcBorders>
              <w:right w:val="single" w:sz="8" w:space="0" w:color="auto"/>
            </w:tcBorders>
            <w:vAlign w:val="center"/>
          </w:tcPr>
          <w:p w:rsidR="00140F93" w:rsidRPr="009138A2" w:rsidRDefault="00140F93" w:rsidP="006A45FF">
            <w:pPr>
              <w:spacing w:line="280" w:lineRule="exact"/>
              <w:ind w:leftChars="-42" w:left="-101" w:rightChars="-43" w:right="-103"/>
              <w:jc w:val="center"/>
              <w:rPr>
                <w:b/>
                <w:color w:val="000000" w:themeColor="text1"/>
                <w:sz w:val="28"/>
                <w:szCs w:val="28"/>
              </w:rPr>
            </w:pPr>
            <w:r w:rsidRPr="009138A2">
              <w:rPr>
                <w:rFonts w:hint="eastAsia"/>
                <w:b/>
                <w:color w:val="000000" w:themeColor="text1"/>
                <w:sz w:val="28"/>
                <w:szCs w:val="28"/>
              </w:rPr>
              <w:t>土石採取業</w:t>
            </w:r>
          </w:p>
        </w:tc>
      </w:tr>
      <w:tr w:rsidR="00140F93" w:rsidRPr="008F0C78" w:rsidTr="006A45FF">
        <w:tc>
          <w:tcPr>
            <w:tcW w:w="436" w:type="dxa"/>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2</w:t>
            </w:r>
          </w:p>
        </w:tc>
        <w:tc>
          <w:tcPr>
            <w:tcW w:w="2275" w:type="dxa"/>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sz w:val="22"/>
              </w:rPr>
              <w:t>該</w:t>
            </w:r>
            <w:r w:rsidRPr="00475386">
              <w:rPr>
                <w:rFonts w:ascii="Times New Roman" w:hAnsi="Times New Roman" w:cs="Times New Roman"/>
                <w:b/>
                <w:sz w:val="22"/>
              </w:rPr>
              <w:t>個別專案項目</w:t>
            </w:r>
            <w:r w:rsidRPr="00475386">
              <w:rPr>
                <w:rFonts w:ascii="Times New Roman" w:hAnsi="Times New Roman" w:cs="Times New Roman"/>
                <w:sz w:val="22"/>
              </w:rPr>
              <w:t>適用本指引之類別。</w:t>
            </w:r>
          </w:p>
        </w:tc>
        <w:tc>
          <w:tcPr>
            <w:tcW w:w="2816" w:type="dxa"/>
          </w:tcPr>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一般經濟活動</w:t>
            </w:r>
          </w:p>
          <w:p w:rsidR="00140F93" w:rsidRPr="00475386" w:rsidRDefault="00140F93" w:rsidP="006A45FF">
            <w:pPr>
              <w:spacing w:line="320" w:lineRule="exact"/>
              <w:ind w:leftChars="-42" w:left="-101" w:rightChars="-43" w:right="-103"/>
              <w:rPr>
                <w:sz w:val="22"/>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140F93" w:rsidRPr="00475386" w:rsidRDefault="00140F93" w:rsidP="006A45FF">
            <w:pPr>
              <w:spacing w:line="320" w:lineRule="exact"/>
              <w:ind w:leftChars="-42" w:left="-101" w:rightChars="-43" w:right="-103"/>
              <w:rPr>
                <w:sz w:val="22"/>
              </w:rPr>
            </w:pPr>
            <w:r w:rsidRPr="00475386">
              <w:rPr>
                <w:rFonts w:hint="eastAsia"/>
                <w:sz w:val="22"/>
              </w:rPr>
              <w:t>□不適用，以下毋需填</w:t>
            </w:r>
          </w:p>
        </w:tc>
        <w:tc>
          <w:tcPr>
            <w:tcW w:w="2831" w:type="dxa"/>
          </w:tcPr>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一般經濟活動</w:t>
            </w:r>
          </w:p>
          <w:p w:rsidR="00140F93" w:rsidRPr="00CE64D0" w:rsidRDefault="00140F93" w:rsidP="006A45FF">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140F93" w:rsidRPr="00475386" w:rsidRDefault="00140F93" w:rsidP="006A45FF">
            <w:pPr>
              <w:spacing w:line="320" w:lineRule="exact"/>
              <w:ind w:leftChars="-43" w:left="-103" w:rightChars="-43" w:right="-103"/>
              <w:rPr>
                <w:sz w:val="22"/>
              </w:rPr>
            </w:pPr>
            <w:r w:rsidRPr="00475386">
              <w:rPr>
                <w:rFonts w:hint="eastAsia"/>
                <w:sz w:val="22"/>
              </w:rPr>
              <w:t>□不適用，以下毋需填</w:t>
            </w:r>
          </w:p>
        </w:tc>
        <w:tc>
          <w:tcPr>
            <w:tcW w:w="2831" w:type="dxa"/>
            <w:tcBorders>
              <w:right w:val="single" w:sz="8" w:space="0" w:color="auto"/>
            </w:tcBorders>
          </w:tcPr>
          <w:p w:rsidR="00140F93" w:rsidRPr="00475386" w:rsidRDefault="00140F93" w:rsidP="006A45FF">
            <w:pPr>
              <w:spacing w:line="320" w:lineRule="exact"/>
              <w:ind w:leftChars="-42" w:left="-101" w:rightChars="-43" w:right="-103"/>
              <w:rPr>
                <w:sz w:val="22"/>
              </w:rPr>
            </w:pPr>
            <w:r w:rsidRPr="00475386">
              <w:rPr>
                <w:rFonts w:hint="eastAsia"/>
                <w:sz w:val="22"/>
              </w:rPr>
              <w:t>□一般經濟活動</w:t>
            </w:r>
          </w:p>
          <w:p w:rsidR="00140F93" w:rsidRPr="00CE64D0" w:rsidRDefault="00140F93" w:rsidP="006A45FF">
            <w:pPr>
              <w:spacing w:line="320" w:lineRule="exact"/>
              <w:ind w:leftChars="-43" w:left="-103" w:rightChars="-43" w:right="-103"/>
              <w:rPr>
                <w:sz w:val="18"/>
                <w:szCs w:val="18"/>
              </w:rPr>
            </w:pPr>
            <w:r w:rsidRPr="00475386">
              <w:rPr>
                <w:rFonts w:hint="eastAsia"/>
                <w:sz w:val="22"/>
              </w:rPr>
              <w:t>□</w:t>
            </w:r>
            <w:r>
              <w:rPr>
                <w:rFonts w:hint="eastAsia"/>
                <w:sz w:val="22"/>
              </w:rPr>
              <w:t>支持型</w:t>
            </w:r>
            <w:r w:rsidRPr="00475386">
              <w:rPr>
                <w:rFonts w:hint="eastAsia"/>
                <w:sz w:val="22"/>
              </w:rPr>
              <w:t>經濟活動</w:t>
            </w:r>
            <w:r w:rsidRPr="00CE64D0">
              <w:rPr>
                <w:rFonts w:hint="eastAsia"/>
                <w:sz w:val="18"/>
                <w:szCs w:val="18"/>
              </w:rPr>
              <w:t>(</w:t>
            </w:r>
            <w:r w:rsidRPr="00CE64D0">
              <w:rPr>
                <w:rFonts w:hint="eastAsia"/>
                <w:sz w:val="18"/>
                <w:szCs w:val="18"/>
              </w:rPr>
              <w:t>符合條件一</w:t>
            </w:r>
            <w:r w:rsidRPr="00CE64D0">
              <w:rPr>
                <w:sz w:val="18"/>
                <w:szCs w:val="18"/>
              </w:rPr>
              <w:t>)</w:t>
            </w:r>
          </w:p>
          <w:p w:rsidR="00140F93" w:rsidRPr="00475386" w:rsidRDefault="00140F93" w:rsidP="006A45FF">
            <w:pPr>
              <w:spacing w:line="320" w:lineRule="exact"/>
              <w:ind w:leftChars="-43" w:left="-103"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不適用，以下毋需填</w:t>
            </w:r>
          </w:p>
        </w:tc>
      </w:tr>
      <w:tr w:rsidR="00140F93" w:rsidRPr="008F0C78" w:rsidTr="006A45FF">
        <w:trPr>
          <w:trHeight w:val="670"/>
        </w:trPr>
        <w:tc>
          <w:tcPr>
            <w:tcW w:w="436" w:type="dxa"/>
            <w:vMerge w:val="restart"/>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3</w:t>
            </w:r>
          </w:p>
        </w:tc>
        <w:tc>
          <w:tcPr>
            <w:tcW w:w="2275" w:type="dxa"/>
            <w:vMerge w:val="restart"/>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條件一</w:t>
            </w:r>
            <w:r w:rsidRPr="00A47FF7">
              <w:rPr>
                <w:rFonts w:ascii="Times New Roman" w:hAnsi="Times New Roman" w:cs="Times New Roman"/>
                <w:sz w:val="22"/>
              </w:rPr>
              <w:t>:</w:t>
            </w:r>
            <w:r w:rsidRPr="00A47FF7">
              <w:rPr>
                <w:rFonts w:ascii="Times New Roman" w:hAnsi="Times New Roman" w:cs="Times New Roman"/>
                <w:sz w:val="22"/>
              </w:rPr>
              <w:t>是否符合【</w:t>
            </w:r>
            <w:r w:rsidRPr="00A47FF7">
              <w:rPr>
                <w:sz w:val="22"/>
              </w:rPr>
              <w:t>對任一環境目的具有實質貢獻</w:t>
            </w:r>
            <w:r w:rsidRPr="00A47FF7">
              <w:rPr>
                <w:rFonts w:ascii="Times New Roman" w:hAnsi="Times New Roman" w:cs="Times New Roman"/>
                <w:sz w:val="22"/>
              </w:rPr>
              <w:t>】之技術篩選標準？</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若屬支持型經濟活動，本欄請勾是。</w:t>
            </w:r>
          </w:p>
        </w:tc>
        <w:tc>
          <w:tcPr>
            <w:tcW w:w="2816" w:type="dxa"/>
          </w:tcPr>
          <w:p w:rsidR="00140F93" w:rsidRPr="002678EA"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是</w:t>
            </w:r>
            <w:r>
              <w:rPr>
                <w:rFonts w:hint="eastAsia"/>
                <w:sz w:val="22"/>
              </w:rPr>
              <w:t>，</w:t>
            </w:r>
            <w:r w:rsidRPr="00475386">
              <w:rPr>
                <w:rFonts w:hint="eastAsia"/>
                <w:sz w:val="22"/>
              </w:rPr>
              <w:t>續填</w:t>
            </w:r>
            <w:r w:rsidRPr="002F72A1">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Pr>
                <w:sz w:val="22"/>
              </w:rPr>
              <w:t xml:space="preserve">                                                                                                                                </w:t>
            </w:r>
          </w:p>
          <w:p w:rsidR="00140F93" w:rsidRPr="00475386" w:rsidRDefault="00140F93" w:rsidP="006A45FF">
            <w:pPr>
              <w:spacing w:line="320" w:lineRule="exact"/>
              <w:ind w:leftChars="-42" w:left="-101" w:rightChars="-43" w:right="-103"/>
              <w:rPr>
                <w:sz w:val="22"/>
              </w:rPr>
            </w:pPr>
            <w:r w:rsidRPr="00475386">
              <w:rPr>
                <w:rFonts w:hint="eastAsia"/>
                <w:sz w:val="22"/>
              </w:rPr>
              <w:t>□否</w:t>
            </w:r>
            <w:r>
              <w:rPr>
                <w:rFonts w:hint="eastAsia"/>
                <w:sz w:val="22"/>
              </w:rPr>
              <w:t xml:space="preserve"> </w:t>
            </w:r>
          </w:p>
        </w:tc>
        <w:tc>
          <w:tcPr>
            <w:tcW w:w="2831" w:type="dxa"/>
          </w:tcPr>
          <w:p w:rsidR="00140F93" w:rsidRPr="002678EA" w:rsidRDefault="00140F93" w:rsidP="006A45FF">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2F72A1">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Pr>
                <w:sz w:val="22"/>
              </w:rPr>
              <w:t xml:space="preserve">                                                                                                                                </w:t>
            </w:r>
          </w:p>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否</w:t>
            </w:r>
            <w:r>
              <w:rPr>
                <w:rFonts w:hint="eastAsia"/>
                <w:sz w:val="22"/>
              </w:rPr>
              <w:t xml:space="preserve"> </w:t>
            </w:r>
          </w:p>
        </w:tc>
        <w:tc>
          <w:tcPr>
            <w:tcW w:w="2831" w:type="dxa"/>
            <w:tcBorders>
              <w:right w:val="single" w:sz="8" w:space="0" w:color="auto"/>
            </w:tcBorders>
          </w:tcPr>
          <w:p w:rsidR="00140F93" w:rsidRPr="00475386" w:rsidRDefault="00140F93" w:rsidP="006A45FF">
            <w:pPr>
              <w:spacing w:line="320" w:lineRule="exact"/>
              <w:ind w:leftChars="-42" w:left="-101" w:rightChars="-43" w:right="-103"/>
              <w:rPr>
                <w:sz w:val="22"/>
              </w:rPr>
            </w:pPr>
            <w:r w:rsidRPr="00475386">
              <w:rPr>
                <w:rFonts w:hint="eastAsia"/>
                <w:sz w:val="22"/>
              </w:rPr>
              <w:t>□是</w:t>
            </w:r>
            <w:r>
              <w:rPr>
                <w:rFonts w:hint="eastAsia"/>
                <w:sz w:val="22"/>
              </w:rPr>
              <w:t>，</w:t>
            </w:r>
            <w:r w:rsidRPr="00475386">
              <w:rPr>
                <w:rFonts w:hint="eastAsia"/>
                <w:sz w:val="22"/>
              </w:rPr>
              <w:t>續填</w:t>
            </w:r>
            <w:r w:rsidRPr="002F72A1">
              <w:rPr>
                <w:rFonts w:hint="eastAsia"/>
                <w:b/>
                <w:sz w:val="22"/>
              </w:rPr>
              <w:t>符合</w:t>
            </w:r>
            <w:r w:rsidRPr="00475386">
              <w:rPr>
                <w:rFonts w:hint="eastAsia"/>
                <w:sz w:val="22"/>
              </w:rPr>
              <w:t>項目</w:t>
            </w:r>
            <w:r w:rsidRPr="009F5497">
              <w:rPr>
                <w:rFonts w:hint="eastAsia"/>
                <w:sz w:val="20"/>
                <w:szCs w:val="20"/>
              </w:rPr>
              <w:t>(</w:t>
            </w:r>
            <w:r w:rsidRPr="009F5497">
              <w:rPr>
                <w:rFonts w:hint="eastAsia"/>
                <w:sz w:val="20"/>
                <w:szCs w:val="20"/>
              </w:rPr>
              <w:t>可複選</w:t>
            </w:r>
            <w:r w:rsidRPr="009F5497">
              <w:rPr>
                <w:rFonts w:hint="eastAsia"/>
                <w:sz w:val="20"/>
                <w:szCs w:val="20"/>
              </w:rPr>
              <w:t>)</w:t>
            </w:r>
            <w:r>
              <w:rPr>
                <w:sz w:val="22"/>
              </w:rPr>
              <w:t xml:space="preserve">                                                                                                                                </w:t>
            </w:r>
            <w:r w:rsidRPr="00475386">
              <w:rPr>
                <w:rFonts w:hint="eastAsia"/>
                <w:sz w:val="22"/>
              </w:rPr>
              <w:t>□否</w:t>
            </w:r>
            <w:r>
              <w:rPr>
                <w:rFonts w:hint="eastAsia"/>
                <w:sz w:val="22"/>
              </w:rPr>
              <w:t xml:space="preserve"> </w:t>
            </w:r>
          </w:p>
        </w:tc>
      </w:tr>
      <w:tr w:rsidR="00140F93" w:rsidRPr="008F0C78" w:rsidTr="006A45FF">
        <w:trPr>
          <w:trHeight w:val="2340"/>
        </w:trPr>
        <w:tc>
          <w:tcPr>
            <w:tcW w:w="436" w:type="dxa"/>
            <w:vMerge/>
            <w:tcBorders>
              <w:left w:val="single" w:sz="8" w:space="0" w:color="auto"/>
            </w:tcBorders>
          </w:tcPr>
          <w:p w:rsidR="00140F93" w:rsidRPr="00475386" w:rsidRDefault="00140F93" w:rsidP="006A45FF">
            <w:pPr>
              <w:spacing w:line="320" w:lineRule="exact"/>
              <w:rPr>
                <w:rFonts w:ascii="Times New Roman" w:hAnsi="Times New Roman" w:cs="Times New Roman"/>
                <w:sz w:val="22"/>
              </w:rPr>
            </w:pPr>
          </w:p>
        </w:tc>
        <w:tc>
          <w:tcPr>
            <w:tcW w:w="2275" w:type="dxa"/>
            <w:vMerge/>
          </w:tcPr>
          <w:p w:rsidR="00140F93" w:rsidRPr="00A47FF7" w:rsidRDefault="00140F93" w:rsidP="006A45FF">
            <w:pPr>
              <w:spacing w:line="320" w:lineRule="exact"/>
              <w:rPr>
                <w:rFonts w:ascii="Times New Roman" w:hAnsi="Times New Roman" w:cs="Times New Roman"/>
                <w:sz w:val="22"/>
              </w:rPr>
            </w:pPr>
          </w:p>
        </w:tc>
        <w:tc>
          <w:tcPr>
            <w:tcW w:w="2816" w:type="dxa"/>
          </w:tcPr>
          <w:p w:rsidR="00140F93" w:rsidRPr="002678EA" w:rsidRDefault="00140F93" w:rsidP="006A45F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00"/>
              <w:rPr>
                <w:sz w:val="22"/>
              </w:rPr>
            </w:pPr>
            <w:r w:rsidRPr="00D10D93">
              <w:rPr>
                <w:rFonts w:asciiTheme="minorEastAsia" w:hAnsiTheme="minorEastAsia" w:hint="eastAsia"/>
                <w:color w:val="000000" w:themeColor="text1"/>
                <w:sz w:val="20"/>
                <w:szCs w:val="20"/>
              </w:rPr>
              <w:t>■</w:t>
            </w: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475386">
              <w:rPr>
                <w:rFonts w:hint="eastAsia"/>
                <w:sz w:val="22"/>
              </w:rPr>
              <w:t>□污染預防與控制</w:t>
            </w:r>
          </w:p>
          <w:p w:rsidR="00140F93" w:rsidRPr="00E5655F"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c>
          <w:tcPr>
            <w:tcW w:w="2831" w:type="dxa"/>
          </w:tcPr>
          <w:p w:rsidR="00140F93" w:rsidRPr="002678EA" w:rsidRDefault="00140F93" w:rsidP="006A45F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475386">
              <w:rPr>
                <w:rFonts w:hint="eastAsia"/>
                <w:sz w:val="22"/>
              </w:rPr>
              <w:t>□污染預防與控制</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c>
          <w:tcPr>
            <w:tcW w:w="2831" w:type="dxa"/>
            <w:tcBorders>
              <w:right w:val="single" w:sz="8" w:space="0" w:color="auto"/>
            </w:tcBorders>
          </w:tcPr>
          <w:p w:rsidR="00140F93" w:rsidRPr="002678EA" w:rsidRDefault="00140F93" w:rsidP="006A45FF">
            <w:pPr>
              <w:spacing w:line="320" w:lineRule="exact"/>
              <w:ind w:leftChars="-42" w:left="-101" w:rightChars="-43" w:right="-103" w:firstLineChars="100" w:firstLine="220"/>
              <w:rPr>
                <w:sz w:val="22"/>
              </w:rPr>
            </w:pPr>
            <w:r w:rsidRPr="00475386">
              <w:rPr>
                <w:rFonts w:hint="eastAsia"/>
                <w:sz w:val="22"/>
              </w:rPr>
              <w:t>□氣候變遷</w:t>
            </w:r>
            <w:r>
              <w:rPr>
                <w:rFonts w:hint="eastAsia"/>
                <w:sz w:val="22"/>
              </w:rPr>
              <w:t>減緩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□氣候變遷調適</w:t>
            </w:r>
          </w:p>
          <w:p w:rsidR="00140F93" w:rsidRDefault="00140F93" w:rsidP="006A45FF">
            <w:pPr>
              <w:spacing w:line="320" w:lineRule="exact"/>
              <w:ind w:leftChars="-42" w:left="-101" w:rightChars="-43" w:right="-103" w:firstLineChars="100" w:firstLine="220"/>
              <w:rPr>
                <w:sz w:val="22"/>
              </w:rPr>
            </w:pPr>
            <w:r w:rsidRPr="00475386">
              <w:rPr>
                <w:rFonts w:hint="eastAsia"/>
                <w:sz w:val="22"/>
              </w:rPr>
              <w:t>□水及海洋資源的永續性</w:t>
            </w:r>
          </w:p>
          <w:p w:rsidR="00140F93" w:rsidRPr="00475386" w:rsidRDefault="00140F93" w:rsidP="006A45FF">
            <w:pPr>
              <w:spacing w:line="320" w:lineRule="exact"/>
              <w:ind w:leftChars="-42" w:left="-101" w:rightChars="-43" w:right="-103" w:firstLineChars="200" w:firstLine="440"/>
              <w:rPr>
                <w:sz w:val="22"/>
              </w:rPr>
            </w:pPr>
            <w:r w:rsidRPr="00475386">
              <w:rPr>
                <w:rFonts w:hint="eastAsia"/>
                <w:sz w:val="22"/>
              </w:rPr>
              <w:t>及保育</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□轉型至循環經濟</w:t>
            </w:r>
          </w:p>
          <w:p w:rsidR="00140F93" w:rsidRDefault="00140F93" w:rsidP="006A45FF">
            <w:pPr>
              <w:spacing w:line="320" w:lineRule="exact"/>
              <w:ind w:leftChars="-42" w:left="-101" w:rightChars="-43" w:right="-103" w:firstLineChars="100" w:firstLine="220"/>
              <w:rPr>
                <w:sz w:val="22"/>
              </w:rPr>
            </w:pPr>
            <w:r w:rsidRPr="00475386">
              <w:rPr>
                <w:rFonts w:hint="eastAsia"/>
                <w:sz w:val="22"/>
              </w:rPr>
              <w:t>□污染預防與控制</w:t>
            </w:r>
          </w:p>
          <w:p w:rsidR="00140F93" w:rsidRPr="00475386" w:rsidRDefault="00140F93" w:rsidP="006A45FF">
            <w:pPr>
              <w:spacing w:line="320" w:lineRule="exact"/>
              <w:ind w:leftChars="-42" w:left="-101" w:rightChars="-43" w:right="-103" w:firstLineChars="100" w:firstLine="220"/>
              <w:rPr>
                <w:sz w:val="22"/>
              </w:rPr>
            </w:pPr>
            <w:r w:rsidRPr="00475386">
              <w:rPr>
                <w:rFonts w:hint="eastAsia"/>
                <w:sz w:val="22"/>
              </w:rPr>
              <w:t>□生物多樣性</w:t>
            </w:r>
            <w:r>
              <w:rPr>
                <w:rFonts w:hint="eastAsia"/>
                <w:sz w:val="22"/>
              </w:rPr>
              <w:t>保育及復育</w:t>
            </w:r>
          </w:p>
        </w:tc>
      </w:tr>
      <w:tr w:rsidR="00140F93" w:rsidRPr="008F0C78" w:rsidTr="006A45FF">
        <w:trPr>
          <w:trHeight w:val="2969"/>
        </w:trPr>
        <w:tc>
          <w:tcPr>
            <w:tcW w:w="436" w:type="dxa"/>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4</w:t>
            </w:r>
          </w:p>
        </w:tc>
        <w:tc>
          <w:tcPr>
            <w:tcW w:w="2275" w:type="dxa"/>
          </w:tcPr>
          <w:p w:rsidR="00140F93" w:rsidRPr="00A47FF7" w:rsidRDefault="00140F93" w:rsidP="006A45FF">
            <w:pPr>
              <w:spacing w:line="320" w:lineRule="exact"/>
              <w:rPr>
                <w:rFonts w:ascii="Times New Roman" w:hAnsi="Times New Roman" w:cs="Times New Roman"/>
                <w:sz w:val="22"/>
              </w:rPr>
            </w:pPr>
            <w:r w:rsidRPr="00A47FF7">
              <w:rPr>
                <w:rFonts w:ascii="Times New Roman" w:hAnsi="Times New Roman" w:cs="Times New Roman"/>
                <w:sz w:val="22"/>
              </w:rPr>
              <w:t>條件二</w:t>
            </w:r>
            <w:r w:rsidRPr="00A47FF7">
              <w:rPr>
                <w:rFonts w:ascii="Times New Roman" w:hAnsi="Times New Roman" w:cs="Times New Roman"/>
                <w:sz w:val="22"/>
              </w:rPr>
              <w:t>:</w:t>
            </w:r>
            <w:r w:rsidRPr="00A47FF7">
              <w:rPr>
                <w:rFonts w:ascii="Times New Roman" w:hAnsi="Times New Roman" w:cs="Times New Roman"/>
                <w:sz w:val="22"/>
              </w:rPr>
              <w:t>是否符合【對六項環境目的未造</w:t>
            </w:r>
            <w:r w:rsidRPr="00A47FF7">
              <w:rPr>
                <w:rFonts w:ascii="Times New Roman" w:hAnsi="Times New Roman" w:cs="Times New Roman"/>
                <w:sz w:val="22"/>
              </w:rPr>
              <w:t xml:space="preserve"> </w:t>
            </w:r>
            <w:r w:rsidRPr="00A47FF7">
              <w:rPr>
                <w:rFonts w:ascii="Times New Roman" w:hAnsi="Times New Roman" w:cs="Times New Roman"/>
                <w:sz w:val="22"/>
              </w:rPr>
              <w:t>成重大危害】？</w:t>
            </w:r>
            <w:r w:rsidRPr="00F419FE">
              <w:rPr>
                <w:rFonts w:ascii="Times New Roman" w:hAnsi="Times New Roman" w:cs="Times New Roman"/>
                <w:sz w:val="18"/>
                <w:szCs w:val="18"/>
              </w:rPr>
              <w:t>(</w:t>
            </w:r>
            <w:r w:rsidRPr="00F419FE">
              <w:rPr>
                <w:rFonts w:ascii="Times New Roman" w:hAnsi="Times New Roman" w:cs="Times New Roman" w:hint="eastAsia"/>
                <w:sz w:val="18"/>
                <w:szCs w:val="18"/>
              </w:rPr>
              <w:t>註</w:t>
            </w:r>
            <w:r w:rsidRPr="00F419FE">
              <w:rPr>
                <w:rFonts w:ascii="Times New Roman" w:hAnsi="Times New Roman" w:cs="Times New Roman" w:hint="eastAsia"/>
                <w:sz w:val="18"/>
                <w:szCs w:val="18"/>
              </w:rPr>
              <w:t>1</w:t>
            </w:r>
            <w:r w:rsidRPr="00F419FE">
              <w:rPr>
                <w:rFonts w:ascii="Times New Roman" w:hAnsi="Times New Roman" w:cs="Times New Roman"/>
                <w:sz w:val="18"/>
                <w:szCs w:val="18"/>
              </w:rPr>
              <w:t>)</w:t>
            </w:r>
          </w:p>
        </w:tc>
        <w:tc>
          <w:tcPr>
            <w:tcW w:w="2816" w:type="dxa"/>
          </w:tcPr>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是</w:t>
            </w:r>
          </w:p>
          <w:p w:rsidR="00140F93" w:rsidRPr="00C91186" w:rsidRDefault="00140F93" w:rsidP="006A45FF">
            <w:pPr>
              <w:spacing w:line="320" w:lineRule="exact"/>
              <w:ind w:leftChars="-42" w:left="-101" w:rightChars="-41" w:right="-98"/>
              <w:rPr>
                <w:sz w:val="22"/>
              </w:rPr>
            </w:pPr>
            <w:r w:rsidRPr="00475386">
              <w:rPr>
                <w:rFonts w:hint="eastAsia"/>
                <w:sz w:val="22"/>
              </w:rPr>
              <w:t>□否，續填不符項目</w:t>
            </w:r>
            <w:r w:rsidRPr="00C91186">
              <w:rPr>
                <w:rFonts w:hint="eastAsia"/>
                <w:sz w:val="22"/>
              </w:rPr>
              <w:t>(</w:t>
            </w:r>
            <w:r w:rsidRPr="00C91186">
              <w:rPr>
                <w:rFonts w:hint="eastAsia"/>
                <w:sz w:val="22"/>
              </w:rPr>
              <w:t>可複選</w:t>
            </w:r>
            <w:r w:rsidRPr="00C91186">
              <w:rPr>
                <w:rFonts w:hint="eastAsia"/>
                <w:sz w:val="22"/>
              </w:rPr>
              <w:t>)</w:t>
            </w:r>
          </w:p>
          <w:p w:rsidR="00140F93" w:rsidRPr="00C91186" w:rsidRDefault="00140F93" w:rsidP="006A45FF">
            <w:pPr>
              <w:spacing w:line="320" w:lineRule="exact"/>
              <w:ind w:leftChars="65" w:left="156"/>
              <w:rPr>
                <w:sz w:val="22"/>
              </w:rPr>
            </w:pPr>
            <w:r w:rsidRPr="00475386">
              <w:rPr>
                <w:rFonts w:hint="eastAsia"/>
                <w:sz w:val="22"/>
              </w:rPr>
              <w:t>□氣候變遷</w:t>
            </w:r>
            <w:r>
              <w:rPr>
                <w:rFonts w:hint="eastAsia"/>
                <w:sz w:val="22"/>
              </w:rPr>
              <w:t>減緩</w:t>
            </w:r>
          </w:p>
          <w:p w:rsidR="00140F93" w:rsidRPr="00475386" w:rsidRDefault="00140F93" w:rsidP="006A45FF">
            <w:pPr>
              <w:spacing w:line="320" w:lineRule="exact"/>
              <w:ind w:leftChars="65" w:left="163" w:hangingChars="3" w:hanging="7"/>
              <w:rPr>
                <w:sz w:val="22"/>
              </w:rPr>
            </w:pPr>
            <w:r w:rsidRPr="00475386">
              <w:rPr>
                <w:rFonts w:hint="eastAsia"/>
                <w:sz w:val="22"/>
              </w:rPr>
              <w:t>□氣候變遷調適</w:t>
            </w:r>
          </w:p>
          <w:p w:rsidR="00140F93" w:rsidRPr="00475386" w:rsidRDefault="00140F93" w:rsidP="006A45FF">
            <w:pPr>
              <w:spacing w:line="320" w:lineRule="exact"/>
              <w:ind w:leftChars="65" w:left="378"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65" w:left="158"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65" w:left="158" w:rightChars="-43" w:right="-103" w:hangingChars="1" w:hanging="2"/>
              <w:rPr>
                <w:sz w:val="22"/>
              </w:rPr>
            </w:pPr>
            <w:r w:rsidRPr="00475386">
              <w:rPr>
                <w:rFonts w:hint="eastAsia"/>
                <w:sz w:val="22"/>
              </w:rPr>
              <w:t>□污染預防與控制</w:t>
            </w:r>
          </w:p>
          <w:p w:rsidR="00140F93" w:rsidRPr="00475386" w:rsidRDefault="00140F93" w:rsidP="006A45FF">
            <w:pPr>
              <w:spacing w:line="320" w:lineRule="exact"/>
              <w:ind w:leftChars="65" w:left="378" w:rightChars="-43" w:right="-103" w:hangingChars="101" w:hanging="222"/>
              <w:rPr>
                <w:sz w:val="22"/>
              </w:rPr>
            </w:pPr>
            <w:r w:rsidRPr="00475386">
              <w:rPr>
                <w:rFonts w:hint="eastAsia"/>
                <w:sz w:val="22"/>
              </w:rPr>
              <w:t>□生物多樣性</w:t>
            </w:r>
            <w:r>
              <w:rPr>
                <w:rFonts w:hint="eastAsia"/>
                <w:sz w:val="22"/>
              </w:rPr>
              <w:t>保育及復育</w:t>
            </w:r>
          </w:p>
        </w:tc>
        <w:tc>
          <w:tcPr>
            <w:tcW w:w="2831" w:type="dxa"/>
          </w:tcPr>
          <w:p w:rsidR="00140F93" w:rsidRPr="00475386" w:rsidRDefault="00140F93" w:rsidP="006A45FF">
            <w:pPr>
              <w:spacing w:line="320" w:lineRule="exact"/>
              <w:ind w:leftChars="-42" w:left="-101"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是</w:t>
            </w:r>
          </w:p>
          <w:p w:rsidR="00140F93" w:rsidRPr="00475386" w:rsidRDefault="00140F93" w:rsidP="006A45FF">
            <w:pPr>
              <w:spacing w:line="320" w:lineRule="exact"/>
              <w:ind w:leftChars="-42" w:left="-101"/>
              <w:rPr>
                <w:sz w:val="22"/>
              </w:rPr>
            </w:pPr>
            <w:r w:rsidRPr="00475386">
              <w:rPr>
                <w:rFonts w:hint="eastAsia"/>
                <w:sz w:val="22"/>
              </w:rPr>
              <w:t>□否，續填不符項目</w:t>
            </w:r>
            <w:r w:rsidRPr="00475386">
              <w:rPr>
                <w:rFonts w:hint="eastAsia"/>
                <w:sz w:val="20"/>
                <w:szCs w:val="20"/>
              </w:rPr>
              <w:t>(</w:t>
            </w:r>
            <w:r w:rsidRPr="00475386">
              <w:rPr>
                <w:rFonts w:hint="eastAsia"/>
                <w:sz w:val="20"/>
                <w:szCs w:val="20"/>
              </w:rPr>
              <w:t>可複選</w:t>
            </w:r>
            <w:r w:rsidRPr="00475386">
              <w:rPr>
                <w:rFonts w:hint="eastAsia"/>
                <w:sz w:val="20"/>
                <w:szCs w:val="20"/>
              </w:rPr>
              <w:t>)</w:t>
            </w:r>
          </w:p>
          <w:p w:rsidR="00140F93" w:rsidRDefault="00140F93" w:rsidP="006A45FF">
            <w:pPr>
              <w:spacing w:line="320" w:lineRule="exact"/>
              <w:ind w:leftChars="68" w:left="170" w:hangingChars="3" w:hanging="7"/>
              <w:rPr>
                <w:sz w:val="22"/>
              </w:rPr>
            </w:pPr>
            <w:r w:rsidRPr="00475386">
              <w:rPr>
                <w:rFonts w:hint="eastAsia"/>
                <w:sz w:val="22"/>
              </w:rPr>
              <w:t>□氣候變遷</w:t>
            </w:r>
            <w:r>
              <w:rPr>
                <w:rFonts w:hint="eastAsia"/>
                <w:sz w:val="22"/>
              </w:rPr>
              <w:t>減緩</w:t>
            </w:r>
            <w:r>
              <w:rPr>
                <w:rFonts w:hint="eastAsia"/>
                <w:sz w:val="22"/>
              </w:rPr>
              <w:t xml:space="preserve"> </w:t>
            </w:r>
          </w:p>
          <w:p w:rsidR="00140F93" w:rsidRPr="00475386" w:rsidRDefault="00140F93" w:rsidP="006A45FF">
            <w:pPr>
              <w:spacing w:line="320" w:lineRule="exact"/>
              <w:ind w:leftChars="68" w:left="170" w:hangingChars="3" w:hanging="7"/>
              <w:rPr>
                <w:sz w:val="22"/>
              </w:rPr>
            </w:pPr>
            <w:r w:rsidRPr="00475386">
              <w:rPr>
                <w:rFonts w:hint="eastAsia"/>
                <w:sz w:val="22"/>
              </w:rPr>
              <w:t>□氣候變遷調適</w:t>
            </w:r>
          </w:p>
          <w:p w:rsidR="00140F93" w:rsidRPr="00475386" w:rsidRDefault="00140F93" w:rsidP="006A45FF">
            <w:pPr>
              <w:spacing w:line="320" w:lineRule="exact"/>
              <w:ind w:leftChars="68" w:left="385"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68" w:left="165"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68" w:left="165" w:rightChars="-43" w:right="-103" w:hangingChars="1" w:hanging="2"/>
              <w:rPr>
                <w:sz w:val="22"/>
              </w:rPr>
            </w:pPr>
            <w:r w:rsidRPr="00475386">
              <w:rPr>
                <w:rFonts w:hint="eastAsia"/>
                <w:sz w:val="22"/>
              </w:rPr>
              <w:t>□污染預防與控制</w:t>
            </w:r>
          </w:p>
          <w:p w:rsidR="00140F93" w:rsidRPr="00475386" w:rsidRDefault="00140F93" w:rsidP="006A45FF">
            <w:pPr>
              <w:spacing w:line="320" w:lineRule="exact"/>
              <w:ind w:leftChars="68" w:left="385" w:rightChars="-43" w:right="-103" w:hangingChars="101" w:hanging="222"/>
              <w:rPr>
                <w:sz w:val="22"/>
              </w:rPr>
            </w:pPr>
            <w:r w:rsidRPr="00475386">
              <w:rPr>
                <w:rFonts w:hint="eastAsia"/>
                <w:sz w:val="22"/>
              </w:rPr>
              <w:t>□生物多樣性</w:t>
            </w:r>
            <w:r>
              <w:rPr>
                <w:rFonts w:hint="eastAsia"/>
                <w:sz w:val="22"/>
              </w:rPr>
              <w:t>保育及復育</w:t>
            </w:r>
          </w:p>
        </w:tc>
        <w:tc>
          <w:tcPr>
            <w:tcW w:w="2831" w:type="dxa"/>
            <w:tcBorders>
              <w:right w:val="single" w:sz="8" w:space="0" w:color="auto"/>
            </w:tcBorders>
          </w:tcPr>
          <w:p w:rsidR="00140F93" w:rsidRPr="00475386" w:rsidRDefault="00140F93" w:rsidP="006A45FF">
            <w:pPr>
              <w:spacing w:line="320" w:lineRule="exact"/>
              <w:ind w:leftChars="-42" w:left="-101" w:rightChars="-43" w:right="-103"/>
              <w:rPr>
                <w:sz w:val="22"/>
              </w:rPr>
            </w:pPr>
            <w:r w:rsidRPr="00475386">
              <w:rPr>
                <w:rFonts w:hint="eastAsia"/>
                <w:sz w:val="22"/>
              </w:rPr>
              <w:t>□是</w:t>
            </w:r>
          </w:p>
          <w:p w:rsidR="00140F93" w:rsidRPr="00C91186" w:rsidRDefault="00140F93" w:rsidP="006A45FF">
            <w:pPr>
              <w:spacing w:line="320" w:lineRule="exact"/>
              <w:ind w:leftChars="-42" w:left="-101" w:rightChars="-45" w:right="-108"/>
              <w:rPr>
                <w:sz w:val="22"/>
              </w:rPr>
            </w:pPr>
            <w:r w:rsidRPr="00475386">
              <w:rPr>
                <w:rFonts w:hint="eastAsia"/>
                <w:sz w:val="22"/>
              </w:rPr>
              <w:t>□否，續填不符項目</w:t>
            </w:r>
            <w:r w:rsidRPr="00C91186">
              <w:rPr>
                <w:rFonts w:hint="eastAsia"/>
                <w:sz w:val="22"/>
              </w:rPr>
              <w:t>(</w:t>
            </w:r>
            <w:r w:rsidRPr="00C91186">
              <w:rPr>
                <w:rFonts w:hint="eastAsia"/>
                <w:sz w:val="22"/>
              </w:rPr>
              <w:t>可複選</w:t>
            </w:r>
            <w:r w:rsidRPr="00C91186">
              <w:rPr>
                <w:rFonts w:hint="eastAsia"/>
                <w:sz w:val="22"/>
              </w:rPr>
              <w:t>)</w:t>
            </w:r>
          </w:p>
          <w:p w:rsidR="00140F93" w:rsidRDefault="00140F93" w:rsidP="006A45FF">
            <w:pPr>
              <w:spacing w:line="320" w:lineRule="exact"/>
              <w:ind w:leftChars="66" w:left="165" w:hangingChars="3" w:hanging="7"/>
              <w:rPr>
                <w:sz w:val="22"/>
              </w:rPr>
            </w:pPr>
            <w:r w:rsidRPr="00475386">
              <w:rPr>
                <w:rFonts w:hint="eastAsia"/>
                <w:sz w:val="22"/>
              </w:rPr>
              <w:t>□氣候變遷</w:t>
            </w:r>
            <w:r>
              <w:rPr>
                <w:rFonts w:hint="eastAsia"/>
                <w:sz w:val="22"/>
              </w:rPr>
              <w:t>減緩</w:t>
            </w:r>
          </w:p>
          <w:p w:rsidR="00140F93" w:rsidRPr="00475386" w:rsidRDefault="00140F93" w:rsidP="006A45FF">
            <w:pPr>
              <w:spacing w:line="320" w:lineRule="exact"/>
              <w:ind w:leftChars="66" w:left="165" w:hangingChars="3" w:hanging="7"/>
              <w:rPr>
                <w:sz w:val="22"/>
              </w:rPr>
            </w:pPr>
            <w:r w:rsidRPr="00475386">
              <w:rPr>
                <w:rFonts w:hint="eastAsia"/>
                <w:sz w:val="22"/>
              </w:rPr>
              <w:t>□氣候變遷調適</w:t>
            </w:r>
          </w:p>
          <w:p w:rsidR="00140F93" w:rsidRPr="00475386" w:rsidRDefault="00140F93" w:rsidP="006A45FF">
            <w:pPr>
              <w:spacing w:line="320" w:lineRule="exact"/>
              <w:ind w:leftChars="66" w:left="380" w:rightChars="-43" w:right="-103" w:hangingChars="101" w:hanging="222"/>
              <w:rPr>
                <w:sz w:val="22"/>
              </w:rPr>
            </w:pPr>
            <w:r w:rsidRPr="00475386">
              <w:rPr>
                <w:rFonts w:hint="eastAsia"/>
                <w:sz w:val="22"/>
              </w:rPr>
              <w:t>□水及海洋資源的永續性及保育</w:t>
            </w:r>
          </w:p>
          <w:p w:rsidR="00140F93" w:rsidRPr="00475386" w:rsidRDefault="00140F93" w:rsidP="006A45FF">
            <w:pPr>
              <w:spacing w:line="320" w:lineRule="exact"/>
              <w:ind w:leftChars="66" w:left="160" w:rightChars="-43" w:right="-103" w:hangingChars="1" w:hanging="2"/>
              <w:rPr>
                <w:sz w:val="22"/>
              </w:rPr>
            </w:pPr>
            <w:r w:rsidRPr="00475386">
              <w:rPr>
                <w:rFonts w:hint="eastAsia"/>
                <w:sz w:val="22"/>
              </w:rPr>
              <w:t>□轉型至循環經濟</w:t>
            </w:r>
          </w:p>
          <w:p w:rsidR="00140F93" w:rsidRPr="00475386" w:rsidRDefault="00140F93" w:rsidP="006A45FF">
            <w:pPr>
              <w:spacing w:line="320" w:lineRule="exact"/>
              <w:ind w:leftChars="66" w:left="160" w:rightChars="-43" w:right="-103" w:hangingChars="1" w:hanging="2"/>
              <w:rPr>
                <w:sz w:val="22"/>
              </w:rPr>
            </w:pPr>
            <w:r w:rsidRPr="00475386">
              <w:rPr>
                <w:rFonts w:hint="eastAsia"/>
                <w:sz w:val="22"/>
              </w:rPr>
              <w:t>□污染預防與控制</w:t>
            </w:r>
          </w:p>
          <w:p w:rsidR="00140F93" w:rsidRPr="00475386" w:rsidRDefault="00140F93" w:rsidP="006A45FF">
            <w:pPr>
              <w:spacing w:line="320" w:lineRule="exact"/>
              <w:ind w:leftChars="66" w:left="380" w:rightChars="-43" w:right="-103" w:hangingChars="101" w:hanging="222"/>
              <w:rPr>
                <w:sz w:val="22"/>
              </w:rPr>
            </w:pPr>
            <w:r w:rsidRPr="00475386">
              <w:rPr>
                <w:rFonts w:hint="eastAsia"/>
                <w:sz w:val="22"/>
              </w:rPr>
              <w:t>□生物多樣性</w:t>
            </w:r>
            <w:r>
              <w:rPr>
                <w:rFonts w:hint="eastAsia"/>
                <w:sz w:val="22"/>
              </w:rPr>
              <w:t>保育及復育</w:t>
            </w:r>
          </w:p>
        </w:tc>
      </w:tr>
      <w:tr w:rsidR="00140F93" w:rsidRPr="008F0C78" w:rsidTr="006A45FF">
        <w:tc>
          <w:tcPr>
            <w:tcW w:w="436" w:type="dxa"/>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5</w:t>
            </w:r>
          </w:p>
        </w:tc>
        <w:tc>
          <w:tcPr>
            <w:tcW w:w="2275" w:type="dxa"/>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sz w:val="22"/>
              </w:rPr>
              <w:t>條件三</w:t>
            </w:r>
            <w:r w:rsidRPr="00475386">
              <w:rPr>
                <w:rFonts w:ascii="Times New Roman" w:hAnsi="Times New Roman" w:cs="Times New Roman"/>
                <w:sz w:val="22"/>
              </w:rPr>
              <w:t>:</w:t>
            </w:r>
            <w:r w:rsidRPr="00475386">
              <w:rPr>
                <w:rFonts w:ascii="Times New Roman" w:hAnsi="Times New Roman" w:cs="Times New Roman"/>
                <w:sz w:val="22"/>
              </w:rPr>
              <w:t>是否符合【未對社會保障造成</w:t>
            </w:r>
            <w:r>
              <w:rPr>
                <w:rFonts w:ascii="Times New Roman" w:hAnsi="Times New Roman" w:cs="Times New Roman" w:hint="eastAsia"/>
                <w:sz w:val="22"/>
              </w:rPr>
              <w:t>重</w:t>
            </w:r>
            <w:r w:rsidRPr="00475386">
              <w:rPr>
                <w:rFonts w:ascii="Times New Roman" w:hAnsi="Times New Roman" w:cs="Times New Roman"/>
                <w:sz w:val="22"/>
              </w:rPr>
              <w:t>大危害】？</w:t>
            </w:r>
            <w:r w:rsidRPr="00475386">
              <w:rPr>
                <w:rFonts w:ascii="Times New Roman" w:hAnsi="Times New Roman" w:cs="Times New Roman"/>
                <w:sz w:val="22"/>
              </w:rPr>
              <w:t>(</w:t>
            </w:r>
            <w:r w:rsidRPr="00475386">
              <w:rPr>
                <w:rFonts w:ascii="Times New Roman" w:hAnsi="Times New Roman" w:cs="Times New Roman"/>
                <w:sz w:val="22"/>
              </w:rPr>
              <w:t>詳</w:t>
            </w:r>
            <w:r>
              <w:rPr>
                <w:rFonts w:ascii="Times New Roman" w:hAnsi="Times New Roman" w:cs="Times New Roman"/>
                <w:sz w:val="22"/>
              </w:rPr>
              <w:t>附件</w:t>
            </w:r>
            <w:r w:rsidRPr="00475386">
              <w:rPr>
                <w:rFonts w:ascii="Times New Roman" w:hAnsi="Times New Roman" w:cs="Times New Roman"/>
                <w:sz w:val="22"/>
              </w:rPr>
              <w:t>1)</w:t>
            </w:r>
          </w:p>
        </w:tc>
        <w:tc>
          <w:tcPr>
            <w:tcW w:w="2816" w:type="dxa"/>
          </w:tcPr>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c>
          <w:tcPr>
            <w:tcW w:w="2831" w:type="dxa"/>
          </w:tcPr>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c>
          <w:tcPr>
            <w:tcW w:w="2831" w:type="dxa"/>
            <w:tcBorders>
              <w:right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r>
      <w:tr w:rsidR="00140F93" w:rsidRPr="008F0C78" w:rsidTr="006A45FF">
        <w:tc>
          <w:tcPr>
            <w:tcW w:w="436" w:type="dxa"/>
            <w:tcBorders>
              <w:left w:val="single" w:sz="8" w:space="0" w:color="auto"/>
            </w:tcBorders>
          </w:tcPr>
          <w:p w:rsidR="00140F93" w:rsidRPr="00475386" w:rsidRDefault="00140F93" w:rsidP="006A45FF">
            <w:pPr>
              <w:spacing w:line="320" w:lineRule="exact"/>
              <w:rPr>
                <w:rFonts w:ascii="Times New Roman" w:hAnsi="Times New Roman" w:cs="Times New Roman"/>
                <w:sz w:val="22"/>
              </w:rPr>
            </w:pPr>
            <w:r w:rsidRPr="00475386">
              <w:rPr>
                <w:rFonts w:ascii="Times New Roman" w:hAnsi="Times New Roman" w:cs="Times New Roman" w:hint="eastAsia"/>
                <w:sz w:val="22"/>
              </w:rPr>
              <w:t>6</w:t>
            </w:r>
          </w:p>
        </w:tc>
        <w:tc>
          <w:tcPr>
            <w:tcW w:w="2275" w:type="dxa"/>
          </w:tcPr>
          <w:p w:rsidR="00140F93" w:rsidRPr="00A47FF7" w:rsidRDefault="00140F93" w:rsidP="006A45FF">
            <w:pPr>
              <w:spacing w:line="320" w:lineRule="exact"/>
              <w:rPr>
                <w:rFonts w:ascii="Times New Roman" w:hAnsi="Times New Roman" w:cs="Times New Roman"/>
                <w:sz w:val="22"/>
              </w:rPr>
            </w:pPr>
            <w:r w:rsidRPr="00475386">
              <w:rPr>
                <w:rFonts w:ascii="Times New Roman" w:hAnsi="Times New Roman" w:cs="Times New Roman"/>
                <w:sz w:val="22"/>
              </w:rPr>
              <w:t>條件</w:t>
            </w:r>
            <w:r w:rsidRPr="00F419FE">
              <w:rPr>
                <w:rFonts w:ascii="Times New Roman" w:hAnsi="Times New Roman" w:cs="Times New Roman"/>
                <w:sz w:val="22"/>
              </w:rPr>
              <w:t>一、二、三如有不符合者，是否有</w:t>
            </w:r>
            <w:r w:rsidRPr="0060316E">
              <w:rPr>
                <w:rFonts w:ascii="Times New Roman" w:hAnsi="Times New Roman" w:cs="Times New Roman"/>
                <w:b/>
                <w:sz w:val="22"/>
              </w:rPr>
              <w:t>轉型計畫</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2</w:t>
            </w:r>
            <w:r w:rsidRPr="00C163E7">
              <w:rPr>
                <w:rFonts w:ascii="Times New Roman" w:hAnsi="Times New Roman" w:cs="Times New Roman" w:hint="eastAsia"/>
                <w:sz w:val="18"/>
                <w:szCs w:val="18"/>
              </w:rPr>
              <w:t>)</w:t>
            </w:r>
            <w:r w:rsidRPr="00F419FE">
              <w:rPr>
                <w:rFonts w:ascii="Times New Roman" w:hAnsi="Times New Roman" w:cs="Times New Roman"/>
                <w:sz w:val="22"/>
              </w:rPr>
              <w:t>？</w:t>
            </w:r>
            <w:r w:rsidRPr="00F419FE">
              <w:rPr>
                <w:rFonts w:ascii="Times New Roman" w:hAnsi="Times New Roman" w:cs="Times New Roman" w:hint="eastAsia"/>
                <w:sz w:val="22"/>
              </w:rPr>
              <w:t>如皆符合，本欄毋需勾選</w:t>
            </w:r>
          </w:p>
        </w:tc>
        <w:tc>
          <w:tcPr>
            <w:tcW w:w="2816" w:type="dxa"/>
          </w:tcPr>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c>
          <w:tcPr>
            <w:tcW w:w="2831" w:type="dxa"/>
          </w:tcPr>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c>
          <w:tcPr>
            <w:tcW w:w="2831" w:type="dxa"/>
            <w:tcBorders>
              <w:right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是</w:t>
            </w:r>
          </w:p>
          <w:p w:rsidR="00140F93" w:rsidRPr="00475386" w:rsidRDefault="00140F93" w:rsidP="006A45FF">
            <w:pPr>
              <w:spacing w:line="320" w:lineRule="exact"/>
              <w:ind w:rightChars="-43" w:right="-103"/>
              <w:rPr>
                <w:sz w:val="22"/>
              </w:rPr>
            </w:pPr>
            <w:r w:rsidRPr="00475386">
              <w:rPr>
                <w:rFonts w:hint="eastAsia"/>
                <w:sz w:val="22"/>
              </w:rPr>
              <w:t>□</w:t>
            </w:r>
            <w:r w:rsidRPr="00475386">
              <w:rPr>
                <w:sz w:val="22"/>
              </w:rPr>
              <w:t>否</w:t>
            </w:r>
          </w:p>
        </w:tc>
      </w:tr>
      <w:tr w:rsidR="00140F93" w:rsidRPr="008F0C78" w:rsidTr="00140F93">
        <w:trPr>
          <w:trHeight w:val="719"/>
        </w:trPr>
        <w:tc>
          <w:tcPr>
            <w:tcW w:w="436" w:type="dxa"/>
            <w:tcBorders>
              <w:left w:val="single" w:sz="8" w:space="0" w:color="auto"/>
              <w:bottom w:val="single" w:sz="8" w:space="0" w:color="auto"/>
            </w:tcBorders>
          </w:tcPr>
          <w:p w:rsidR="00140F93" w:rsidRPr="00475386" w:rsidRDefault="00140F93" w:rsidP="006A45FF">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7</w:t>
            </w:r>
          </w:p>
        </w:tc>
        <w:tc>
          <w:tcPr>
            <w:tcW w:w="2275" w:type="dxa"/>
            <w:tcBorders>
              <w:bottom w:val="single" w:sz="8" w:space="0" w:color="auto"/>
            </w:tcBorders>
          </w:tcPr>
          <w:p w:rsidR="00140F93" w:rsidRPr="00475386" w:rsidRDefault="00140F93" w:rsidP="006A45FF">
            <w:pPr>
              <w:spacing w:line="320" w:lineRule="exact"/>
              <w:ind w:rightChars="-44" w:right="-106"/>
              <w:rPr>
                <w:rFonts w:ascii="Times New Roman" w:hAnsi="Times New Roman" w:cs="Times New Roman"/>
                <w:sz w:val="22"/>
              </w:rPr>
            </w:pPr>
            <w:r w:rsidRPr="00475386">
              <w:rPr>
                <w:rFonts w:ascii="Times New Roman" w:hAnsi="Times New Roman" w:cs="Times New Roman" w:hint="eastAsia"/>
                <w:sz w:val="22"/>
              </w:rPr>
              <w:t>永續程度自評結果</w:t>
            </w:r>
            <w:r w:rsidRPr="00C163E7">
              <w:rPr>
                <w:rFonts w:ascii="Times New Roman" w:hAnsi="Times New Roman" w:cs="Times New Roman" w:hint="eastAsia"/>
                <w:sz w:val="18"/>
                <w:szCs w:val="18"/>
              </w:rPr>
              <w:t>(</w:t>
            </w:r>
            <w:r w:rsidRPr="00C163E7">
              <w:rPr>
                <w:rFonts w:ascii="Times New Roman" w:hAnsi="Times New Roman" w:cs="Times New Roman" w:hint="eastAsia"/>
                <w:sz w:val="18"/>
                <w:szCs w:val="18"/>
              </w:rPr>
              <w:t>註</w:t>
            </w:r>
            <w:r w:rsidRPr="00C163E7">
              <w:rPr>
                <w:rFonts w:ascii="Times New Roman" w:hAnsi="Times New Roman" w:cs="Times New Roman"/>
                <w:sz w:val="18"/>
                <w:szCs w:val="18"/>
              </w:rPr>
              <w:t>3</w:t>
            </w:r>
            <w:r w:rsidRPr="00C163E7">
              <w:rPr>
                <w:rFonts w:ascii="Times New Roman" w:hAnsi="Times New Roman" w:cs="Times New Roman" w:hint="eastAsia"/>
                <w:sz w:val="18"/>
                <w:szCs w:val="18"/>
              </w:rPr>
              <w:t>)</w:t>
            </w:r>
          </w:p>
        </w:tc>
        <w:tc>
          <w:tcPr>
            <w:tcW w:w="2816" w:type="dxa"/>
            <w:tcBorders>
              <w:bottom w:val="single" w:sz="8" w:space="0" w:color="auto"/>
            </w:tcBorders>
          </w:tcPr>
          <w:p w:rsidR="00140F93" w:rsidRPr="00475386" w:rsidRDefault="00140F93" w:rsidP="006A45FF">
            <w:pPr>
              <w:spacing w:line="320" w:lineRule="exact"/>
              <w:ind w:rightChars="-43" w:right="-103"/>
              <w:rPr>
                <w:sz w:val="22"/>
              </w:rPr>
            </w:pPr>
            <w:r w:rsidRPr="00D10D93">
              <w:rPr>
                <w:rFonts w:asciiTheme="minorEastAsia" w:hAnsiTheme="minorEastAsia" w:hint="eastAsia"/>
                <w:color w:val="000000" w:themeColor="text1"/>
                <w:sz w:val="20"/>
                <w:szCs w:val="20"/>
              </w:rPr>
              <w:t>■</w:t>
            </w: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1" w:type="dxa"/>
            <w:tcBorders>
              <w:bottom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D10D93">
              <w:rPr>
                <w:rFonts w:asciiTheme="minorEastAsia" w:hAnsiTheme="minorEastAsia" w:hint="eastAsia"/>
                <w:color w:val="000000" w:themeColor="text1"/>
                <w:sz w:val="20"/>
                <w:szCs w:val="20"/>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475386">
              <w:rPr>
                <w:rFonts w:hint="eastAsia"/>
                <w:sz w:val="22"/>
              </w:rPr>
              <w:t>□不適用</w:t>
            </w:r>
          </w:p>
        </w:tc>
        <w:tc>
          <w:tcPr>
            <w:tcW w:w="2831" w:type="dxa"/>
            <w:tcBorders>
              <w:bottom w:val="single" w:sz="8" w:space="0" w:color="auto"/>
              <w:right w:val="single" w:sz="8" w:space="0" w:color="auto"/>
            </w:tcBorders>
          </w:tcPr>
          <w:p w:rsidR="00140F93" w:rsidRPr="00475386" w:rsidRDefault="00140F93" w:rsidP="006A45FF">
            <w:pPr>
              <w:spacing w:line="320" w:lineRule="exact"/>
              <w:ind w:rightChars="-43" w:right="-103"/>
              <w:rPr>
                <w:sz w:val="22"/>
              </w:rPr>
            </w:pPr>
            <w:r w:rsidRPr="00475386">
              <w:rPr>
                <w:rFonts w:hint="eastAsia"/>
                <w:sz w:val="22"/>
              </w:rPr>
              <w:t>□符合</w:t>
            </w:r>
            <w:r w:rsidRPr="00475386">
              <w:rPr>
                <w:rFonts w:hint="eastAsia"/>
                <w:sz w:val="22"/>
              </w:rPr>
              <w:t xml:space="preserve"> </w:t>
            </w:r>
            <w:r w:rsidRPr="00475386">
              <w:rPr>
                <w:sz w:val="22"/>
              </w:rPr>
              <w:t xml:space="preserve">   </w:t>
            </w:r>
            <w:r w:rsidRPr="00475386">
              <w:rPr>
                <w:rFonts w:hint="eastAsia"/>
                <w:sz w:val="22"/>
              </w:rPr>
              <w:t>□</w:t>
            </w:r>
            <w:r>
              <w:rPr>
                <w:rFonts w:hint="eastAsia"/>
                <w:sz w:val="22"/>
              </w:rPr>
              <w:t>轉型</w:t>
            </w:r>
            <w:r w:rsidRPr="00475386">
              <w:rPr>
                <w:rFonts w:hint="eastAsia"/>
                <w:sz w:val="22"/>
              </w:rPr>
              <w:t>中</w:t>
            </w:r>
          </w:p>
          <w:p w:rsidR="00140F93" w:rsidRPr="00475386" w:rsidRDefault="00140F93" w:rsidP="006A45FF">
            <w:pPr>
              <w:spacing w:line="320" w:lineRule="exact"/>
              <w:ind w:rightChars="-43" w:right="-103"/>
              <w:rPr>
                <w:sz w:val="22"/>
              </w:rPr>
            </w:pPr>
            <w:r w:rsidRPr="00475386">
              <w:rPr>
                <w:rFonts w:hint="eastAsia"/>
                <w:sz w:val="22"/>
              </w:rPr>
              <w:t>□不符合</w:t>
            </w:r>
            <w:r w:rsidRPr="00475386">
              <w:rPr>
                <w:rFonts w:hint="eastAsia"/>
                <w:sz w:val="22"/>
              </w:rPr>
              <w:t xml:space="preserve"> </w:t>
            </w:r>
            <w:r>
              <w:rPr>
                <w:sz w:val="22"/>
              </w:rPr>
              <w:t xml:space="preserve"> </w:t>
            </w:r>
            <w:r w:rsidRPr="00D10D93">
              <w:rPr>
                <w:rFonts w:asciiTheme="minorEastAsia" w:hAnsiTheme="minorEastAsia" w:hint="eastAsia"/>
                <w:color w:val="000000" w:themeColor="text1"/>
                <w:sz w:val="20"/>
                <w:szCs w:val="20"/>
              </w:rPr>
              <w:t>■</w:t>
            </w:r>
            <w:r w:rsidRPr="00475386">
              <w:rPr>
                <w:rFonts w:hint="eastAsia"/>
                <w:sz w:val="22"/>
              </w:rPr>
              <w:t>不適用</w:t>
            </w:r>
          </w:p>
        </w:tc>
      </w:tr>
    </w:tbl>
    <w:p w:rsidR="00140F93" w:rsidRPr="00140F93" w:rsidRDefault="00140F93">
      <w:pPr>
        <w:widowControl/>
        <w:rPr>
          <w:rFonts w:asciiTheme="majorEastAsia" w:eastAsiaTheme="majorEastAsia" w:hAnsiTheme="majorEastAsia"/>
          <w:b/>
          <w:color w:val="000000" w:themeColor="text1"/>
        </w:rPr>
      </w:pPr>
    </w:p>
    <w:sectPr w:rsidR="00140F93" w:rsidRPr="00140F93" w:rsidSect="004928DB">
      <w:footerReference w:type="default" r:id="rId19"/>
      <w:pgSz w:w="11906" w:h="16838"/>
      <w:pgMar w:top="567" w:right="567" w:bottom="709" w:left="567" w:header="851" w:footer="7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618" w:rsidRDefault="00775618" w:rsidP="00515E73">
      <w:r>
        <w:separator/>
      </w:r>
    </w:p>
  </w:endnote>
  <w:endnote w:type="continuationSeparator" w:id="0">
    <w:p w:rsidR="00775618" w:rsidRDefault="00775618" w:rsidP="0051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54334"/>
      <w:docPartObj>
        <w:docPartGallery w:val="Page Numbers (Bottom of Page)"/>
        <w:docPartUnique/>
      </w:docPartObj>
    </w:sdtPr>
    <w:sdtContent>
      <w:p w:rsidR="006A45FF" w:rsidRDefault="006A45FF">
        <w:pPr>
          <w:pStyle w:val="a7"/>
          <w:jc w:val="center"/>
        </w:pPr>
        <w:r>
          <w:fldChar w:fldCharType="begin"/>
        </w:r>
        <w:r>
          <w:instrText>PAGE   \* MERGEFORMAT</w:instrText>
        </w:r>
        <w:r>
          <w:fldChar w:fldCharType="separate"/>
        </w:r>
        <w:r w:rsidR="00287B18" w:rsidRPr="00287B18">
          <w:rPr>
            <w:noProof/>
            <w:lang w:val="zh-TW"/>
          </w:rPr>
          <w:t>3</w:t>
        </w:r>
        <w:r>
          <w:fldChar w:fldCharType="end"/>
        </w:r>
      </w:p>
    </w:sdtContent>
  </w:sdt>
  <w:p w:rsidR="006A45FF" w:rsidRDefault="006A45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707001"/>
      <w:docPartObj>
        <w:docPartGallery w:val="Page Numbers (Bottom of Page)"/>
        <w:docPartUnique/>
      </w:docPartObj>
    </w:sdtPr>
    <w:sdtContent>
      <w:p w:rsidR="006A45FF" w:rsidRDefault="006A45FF">
        <w:pPr>
          <w:pStyle w:val="a7"/>
          <w:jc w:val="center"/>
        </w:pPr>
        <w:r>
          <w:t>1</w:t>
        </w:r>
        <w:r>
          <w:fldChar w:fldCharType="begin"/>
        </w:r>
        <w:r>
          <w:instrText>PAGE   \* MERGEFORMAT</w:instrText>
        </w:r>
        <w:r>
          <w:fldChar w:fldCharType="separate"/>
        </w:r>
        <w:r w:rsidRPr="007B02E0">
          <w:rPr>
            <w:noProof/>
            <w:lang w:val="zh-TW"/>
          </w:rPr>
          <w:t>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5FF" w:rsidRDefault="006A45FF">
    <w:pPr>
      <w:pStyle w:val="a7"/>
      <w:jc w:val="center"/>
    </w:pPr>
    <w:sdt>
      <w:sdtPr>
        <w:id w:val="-1139641568"/>
        <w:docPartObj>
          <w:docPartGallery w:val="Page Numbers (Bottom of Page)"/>
          <w:docPartUnique/>
        </w:docPartObj>
      </w:sdtPr>
      <w:sdtContent>
        <w:r>
          <w:fldChar w:fldCharType="begin"/>
        </w:r>
        <w:r>
          <w:instrText>PAGE   \* MERGEFORMAT</w:instrText>
        </w:r>
        <w:r>
          <w:fldChar w:fldCharType="separate"/>
        </w:r>
        <w:r w:rsidR="00287B18" w:rsidRPr="00287B18">
          <w:rPr>
            <w:noProof/>
            <w:lang w:val="zh-TW"/>
          </w:rPr>
          <w:t>8</w:t>
        </w:r>
        <w:r>
          <w:fldChar w:fldCharType="end"/>
        </w:r>
      </w:sdtContent>
    </w:sdt>
  </w:p>
  <w:p w:rsidR="006A45FF" w:rsidRDefault="006A45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618" w:rsidRDefault="00775618" w:rsidP="00515E73">
      <w:r>
        <w:separator/>
      </w:r>
    </w:p>
  </w:footnote>
  <w:footnote w:type="continuationSeparator" w:id="0">
    <w:p w:rsidR="00775618" w:rsidRDefault="00775618" w:rsidP="00515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8A4"/>
    <w:multiLevelType w:val="hybridMultilevel"/>
    <w:tmpl w:val="12468C10"/>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3451FE"/>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362696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3" w15:restartNumberingAfterBreak="0">
    <w:nsid w:val="03AB7738"/>
    <w:multiLevelType w:val="hybridMultilevel"/>
    <w:tmpl w:val="E8B4FB16"/>
    <w:lvl w:ilvl="0" w:tplc="7AF69EBA">
      <w:start w:val="1"/>
      <w:numFmt w:val="decimal"/>
      <w:lvlText w:val="%1."/>
      <w:lvlJc w:val="left"/>
      <w:pPr>
        <w:ind w:left="390" w:hanging="360"/>
      </w:pPr>
      <w:rPr>
        <w:rFonts w:ascii="Times New Roman" w:hAnsi="Times New Roman" w:cs="Times New Roman"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4" w15:restartNumberingAfterBreak="0">
    <w:nsid w:val="06F521D7"/>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 w15:restartNumberingAfterBreak="0">
    <w:nsid w:val="08AE36A8"/>
    <w:multiLevelType w:val="hybridMultilevel"/>
    <w:tmpl w:val="73367CF2"/>
    <w:lvl w:ilvl="0" w:tplc="9E8AB272">
      <w:start w:val="1"/>
      <w:numFmt w:val="decimal"/>
      <w:lvlText w:val="%1."/>
      <w:lvlJc w:val="left"/>
      <w:pPr>
        <w:ind w:left="390" w:hanging="360"/>
      </w:pPr>
      <w:rPr>
        <w:rFonts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6" w15:restartNumberingAfterBreak="0">
    <w:nsid w:val="0AAF1E07"/>
    <w:multiLevelType w:val="hybridMultilevel"/>
    <w:tmpl w:val="4BC2A6AE"/>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FD4896"/>
    <w:multiLevelType w:val="hybridMultilevel"/>
    <w:tmpl w:val="7722B1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0B126984"/>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0B3940CA"/>
    <w:multiLevelType w:val="hybridMultilevel"/>
    <w:tmpl w:val="7722B1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0B3E6AD5"/>
    <w:multiLevelType w:val="hybridMultilevel"/>
    <w:tmpl w:val="976E034A"/>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6E1E1E"/>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0B9E6FB1"/>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0BA97347"/>
    <w:multiLevelType w:val="hybridMultilevel"/>
    <w:tmpl w:val="9676CC38"/>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BC07896"/>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C05538D"/>
    <w:multiLevelType w:val="hybridMultilevel"/>
    <w:tmpl w:val="2E42E6C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C055984"/>
    <w:multiLevelType w:val="hybridMultilevel"/>
    <w:tmpl w:val="015EADE0"/>
    <w:lvl w:ilvl="0" w:tplc="0272342C">
      <w:start w:val="1"/>
      <w:numFmt w:val="decimal"/>
      <w:lvlText w:val="(%1)"/>
      <w:lvlJc w:val="left"/>
      <w:pPr>
        <w:ind w:left="669" w:hanging="360"/>
      </w:pPr>
      <w:rPr>
        <w:rFonts w:hint="default"/>
      </w:rPr>
    </w:lvl>
    <w:lvl w:ilvl="1" w:tplc="04090019" w:tentative="1">
      <w:start w:val="1"/>
      <w:numFmt w:val="ideographTraditional"/>
      <w:lvlText w:val="%2、"/>
      <w:lvlJc w:val="left"/>
      <w:pPr>
        <w:ind w:left="1269" w:hanging="480"/>
      </w:pPr>
    </w:lvl>
    <w:lvl w:ilvl="2" w:tplc="0409001B" w:tentative="1">
      <w:start w:val="1"/>
      <w:numFmt w:val="lowerRoman"/>
      <w:lvlText w:val="%3."/>
      <w:lvlJc w:val="right"/>
      <w:pPr>
        <w:ind w:left="1749" w:hanging="480"/>
      </w:pPr>
    </w:lvl>
    <w:lvl w:ilvl="3" w:tplc="0409000F" w:tentative="1">
      <w:start w:val="1"/>
      <w:numFmt w:val="decimal"/>
      <w:lvlText w:val="%4."/>
      <w:lvlJc w:val="left"/>
      <w:pPr>
        <w:ind w:left="2229" w:hanging="480"/>
      </w:pPr>
    </w:lvl>
    <w:lvl w:ilvl="4" w:tplc="04090019" w:tentative="1">
      <w:start w:val="1"/>
      <w:numFmt w:val="ideographTraditional"/>
      <w:lvlText w:val="%5、"/>
      <w:lvlJc w:val="left"/>
      <w:pPr>
        <w:ind w:left="2709" w:hanging="480"/>
      </w:pPr>
    </w:lvl>
    <w:lvl w:ilvl="5" w:tplc="0409001B" w:tentative="1">
      <w:start w:val="1"/>
      <w:numFmt w:val="lowerRoman"/>
      <w:lvlText w:val="%6."/>
      <w:lvlJc w:val="right"/>
      <w:pPr>
        <w:ind w:left="3189" w:hanging="480"/>
      </w:pPr>
    </w:lvl>
    <w:lvl w:ilvl="6" w:tplc="0409000F" w:tentative="1">
      <w:start w:val="1"/>
      <w:numFmt w:val="decimal"/>
      <w:lvlText w:val="%7."/>
      <w:lvlJc w:val="left"/>
      <w:pPr>
        <w:ind w:left="3669" w:hanging="480"/>
      </w:pPr>
    </w:lvl>
    <w:lvl w:ilvl="7" w:tplc="04090019" w:tentative="1">
      <w:start w:val="1"/>
      <w:numFmt w:val="ideographTraditional"/>
      <w:lvlText w:val="%8、"/>
      <w:lvlJc w:val="left"/>
      <w:pPr>
        <w:ind w:left="4149" w:hanging="480"/>
      </w:pPr>
    </w:lvl>
    <w:lvl w:ilvl="8" w:tplc="0409001B" w:tentative="1">
      <w:start w:val="1"/>
      <w:numFmt w:val="lowerRoman"/>
      <w:lvlText w:val="%9."/>
      <w:lvlJc w:val="right"/>
      <w:pPr>
        <w:ind w:left="4629" w:hanging="480"/>
      </w:pPr>
    </w:lvl>
  </w:abstractNum>
  <w:abstractNum w:abstractNumId="17" w15:restartNumberingAfterBreak="0">
    <w:nsid w:val="0F462880"/>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8" w15:restartNumberingAfterBreak="0">
    <w:nsid w:val="0FBA1310"/>
    <w:multiLevelType w:val="hybridMultilevel"/>
    <w:tmpl w:val="0EA2C932"/>
    <w:lvl w:ilvl="0" w:tplc="FCBA0250">
      <w:start w:val="1"/>
      <w:numFmt w:val="decimal"/>
      <w:lvlText w:val="%1."/>
      <w:lvlJc w:val="left"/>
      <w:pPr>
        <w:ind w:left="905" w:hanging="480"/>
      </w:pPr>
      <w:rPr>
        <w:rFonts w:ascii="Times New Roman" w:hAnsi="Times New Roman" w:cs="Times New Roman"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10A71971"/>
    <w:multiLevelType w:val="hybridMultilevel"/>
    <w:tmpl w:val="797AB72A"/>
    <w:lvl w:ilvl="0" w:tplc="92569076">
      <w:start w:val="1"/>
      <w:numFmt w:val="decimal"/>
      <w:lvlText w:val="(%1)"/>
      <w:lvlJc w:val="left"/>
      <w:pPr>
        <w:ind w:left="795" w:hanging="480"/>
      </w:pPr>
      <w:rPr>
        <w:rFonts w:hint="eastAsia"/>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20" w15:restartNumberingAfterBreak="0">
    <w:nsid w:val="115F2F0B"/>
    <w:multiLevelType w:val="hybridMultilevel"/>
    <w:tmpl w:val="FB52458C"/>
    <w:lvl w:ilvl="0" w:tplc="B67C2222">
      <w:start w:val="1"/>
      <w:numFmt w:val="decimal"/>
      <w:lvlText w:val="(%1)"/>
      <w:lvlJc w:val="left"/>
      <w:pPr>
        <w:ind w:left="669" w:hanging="360"/>
      </w:pPr>
      <w:rPr>
        <w:rFonts w:hint="default"/>
        <w:color w:val="auto"/>
        <w:sz w:val="24"/>
      </w:rPr>
    </w:lvl>
    <w:lvl w:ilvl="1" w:tplc="04090019" w:tentative="1">
      <w:start w:val="1"/>
      <w:numFmt w:val="ideographTraditional"/>
      <w:lvlText w:val="%2、"/>
      <w:lvlJc w:val="left"/>
      <w:pPr>
        <w:ind w:left="1269" w:hanging="480"/>
      </w:pPr>
    </w:lvl>
    <w:lvl w:ilvl="2" w:tplc="0409001B" w:tentative="1">
      <w:start w:val="1"/>
      <w:numFmt w:val="lowerRoman"/>
      <w:lvlText w:val="%3."/>
      <w:lvlJc w:val="right"/>
      <w:pPr>
        <w:ind w:left="1749" w:hanging="480"/>
      </w:pPr>
    </w:lvl>
    <w:lvl w:ilvl="3" w:tplc="0409000F" w:tentative="1">
      <w:start w:val="1"/>
      <w:numFmt w:val="decimal"/>
      <w:lvlText w:val="%4."/>
      <w:lvlJc w:val="left"/>
      <w:pPr>
        <w:ind w:left="2229" w:hanging="480"/>
      </w:pPr>
    </w:lvl>
    <w:lvl w:ilvl="4" w:tplc="04090019" w:tentative="1">
      <w:start w:val="1"/>
      <w:numFmt w:val="ideographTraditional"/>
      <w:lvlText w:val="%5、"/>
      <w:lvlJc w:val="left"/>
      <w:pPr>
        <w:ind w:left="2709" w:hanging="480"/>
      </w:pPr>
    </w:lvl>
    <w:lvl w:ilvl="5" w:tplc="0409001B" w:tentative="1">
      <w:start w:val="1"/>
      <w:numFmt w:val="lowerRoman"/>
      <w:lvlText w:val="%6."/>
      <w:lvlJc w:val="right"/>
      <w:pPr>
        <w:ind w:left="3189" w:hanging="480"/>
      </w:pPr>
    </w:lvl>
    <w:lvl w:ilvl="6" w:tplc="0409000F" w:tentative="1">
      <w:start w:val="1"/>
      <w:numFmt w:val="decimal"/>
      <w:lvlText w:val="%7."/>
      <w:lvlJc w:val="left"/>
      <w:pPr>
        <w:ind w:left="3669" w:hanging="480"/>
      </w:pPr>
    </w:lvl>
    <w:lvl w:ilvl="7" w:tplc="04090019" w:tentative="1">
      <w:start w:val="1"/>
      <w:numFmt w:val="ideographTraditional"/>
      <w:lvlText w:val="%8、"/>
      <w:lvlJc w:val="left"/>
      <w:pPr>
        <w:ind w:left="4149" w:hanging="480"/>
      </w:pPr>
    </w:lvl>
    <w:lvl w:ilvl="8" w:tplc="0409001B" w:tentative="1">
      <w:start w:val="1"/>
      <w:numFmt w:val="lowerRoman"/>
      <w:lvlText w:val="%9."/>
      <w:lvlJc w:val="right"/>
      <w:pPr>
        <w:ind w:left="4629" w:hanging="480"/>
      </w:pPr>
    </w:lvl>
  </w:abstractNum>
  <w:abstractNum w:abstractNumId="21" w15:restartNumberingAfterBreak="0">
    <w:nsid w:val="11EA6FC3"/>
    <w:multiLevelType w:val="hybridMultilevel"/>
    <w:tmpl w:val="9766A206"/>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38B5ED9"/>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14A06ADF"/>
    <w:multiLevelType w:val="hybridMultilevel"/>
    <w:tmpl w:val="7722B1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161C5BBC"/>
    <w:multiLevelType w:val="hybridMultilevel"/>
    <w:tmpl w:val="FBC2D0EE"/>
    <w:lvl w:ilvl="0" w:tplc="FFFFFFFF">
      <w:start w:val="1"/>
      <w:numFmt w:val="decimal"/>
      <w:lvlText w:val="(%1)"/>
      <w:lvlJc w:val="left"/>
      <w:pPr>
        <w:ind w:left="683" w:hanging="360"/>
      </w:pPr>
      <w:rPr>
        <w:rFonts w:hint="default"/>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25" w15:restartNumberingAfterBreak="0">
    <w:nsid w:val="18F06E86"/>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26" w15:restartNumberingAfterBreak="0">
    <w:nsid w:val="19E75B36"/>
    <w:multiLevelType w:val="hybridMultilevel"/>
    <w:tmpl w:val="12B4C742"/>
    <w:lvl w:ilvl="0" w:tplc="BA84DBC6">
      <w:start w:val="1"/>
      <w:numFmt w:val="decimal"/>
      <w:lvlText w:val="%1."/>
      <w:lvlJc w:val="left"/>
      <w:pPr>
        <w:ind w:left="1898" w:hanging="480"/>
      </w:pPr>
      <w:rPr>
        <w:color w:val="auto"/>
      </w:r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27" w15:restartNumberingAfterBreak="0">
    <w:nsid w:val="1A39312A"/>
    <w:multiLevelType w:val="hybridMultilevel"/>
    <w:tmpl w:val="99002EDE"/>
    <w:lvl w:ilvl="0" w:tplc="4A609D96">
      <w:start w:val="1"/>
      <w:numFmt w:val="decimal"/>
      <w:lvlText w:val="(%1)"/>
      <w:lvlJc w:val="left"/>
      <w:pPr>
        <w:ind w:left="683" w:hanging="360"/>
      </w:pPr>
      <w:rPr>
        <w:rFonts w:hint="default"/>
        <w:color w:val="auto"/>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28" w15:restartNumberingAfterBreak="0">
    <w:nsid w:val="1B44426D"/>
    <w:multiLevelType w:val="hybridMultilevel"/>
    <w:tmpl w:val="A09E3F68"/>
    <w:lvl w:ilvl="0" w:tplc="FFFFFFFF">
      <w:start w:val="1"/>
      <w:numFmt w:val="upperLetter"/>
      <w:lvlText w:val="%1."/>
      <w:lvlJc w:val="left"/>
      <w:pPr>
        <w:ind w:left="1506" w:hanging="480"/>
      </w:pPr>
    </w:lvl>
    <w:lvl w:ilvl="1" w:tplc="FFFFFFFF" w:tentative="1">
      <w:start w:val="1"/>
      <w:numFmt w:val="ideographTraditional"/>
      <w:lvlText w:val="%2、"/>
      <w:lvlJc w:val="left"/>
      <w:pPr>
        <w:ind w:left="1986" w:hanging="480"/>
      </w:pPr>
    </w:lvl>
    <w:lvl w:ilvl="2" w:tplc="FFFFFFFF" w:tentative="1">
      <w:start w:val="1"/>
      <w:numFmt w:val="lowerRoman"/>
      <w:lvlText w:val="%3."/>
      <w:lvlJc w:val="right"/>
      <w:pPr>
        <w:ind w:left="2466" w:hanging="480"/>
      </w:pPr>
    </w:lvl>
    <w:lvl w:ilvl="3" w:tplc="FFFFFFFF" w:tentative="1">
      <w:start w:val="1"/>
      <w:numFmt w:val="decimal"/>
      <w:lvlText w:val="%4."/>
      <w:lvlJc w:val="left"/>
      <w:pPr>
        <w:ind w:left="2946" w:hanging="480"/>
      </w:pPr>
    </w:lvl>
    <w:lvl w:ilvl="4" w:tplc="FFFFFFFF" w:tentative="1">
      <w:start w:val="1"/>
      <w:numFmt w:val="ideographTraditional"/>
      <w:lvlText w:val="%5、"/>
      <w:lvlJc w:val="left"/>
      <w:pPr>
        <w:ind w:left="3426" w:hanging="480"/>
      </w:pPr>
    </w:lvl>
    <w:lvl w:ilvl="5" w:tplc="FFFFFFFF" w:tentative="1">
      <w:start w:val="1"/>
      <w:numFmt w:val="lowerRoman"/>
      <w:lvlText w:val="%6."/>
      <w:lvlJc w:val="right"/>
      <w:pPr>
        <w:ind w:left="3906" w:hanging="480"/>
      </w:pPr>
    </w:lvl>
    <w:lvl w:ilvl="6" w:tplc="FFFFFFFF" w:tentative="1">
      <w:start w:val="1"/>
      <w:numFmt w:val="decimal"/>
      <w:lvlText w:val="%7."/>
      <w:lvlJc w:val="left"/>
      <w:pPr>
        <w:ind w:left="4386" w:hanging="480"/>
      </w:pPr>
    </w:lvl>
    <w:lvl w:ilvl="7" w:tplc="FFFFFFFF" w:tentative="1">
      <w:start w:val="1"/>
      <w:numFmt w:val="ideographTraditional"/>
      <w:lvlText w:val="%8、"/>
      <w:lvlJc w:val="left"/>
      <w:pPr>
        <w:ind w:left="4866" w:hanging="480"/>
      </w:pPr>
    </w:lvl>
    <w:lvl w:ilvl="8" w:tplc="FFFFFFFF" w:tentative="1">
      <w:start w:val="1"/>
      <w:numFmt w:val="lowerRoman"/>
      <w:lvlText w:val="%9."/>
      <w:lvlJc w:val="right"/>
      <w:pPr>
        <w:ind w:left="5346" w:hanging="480"/>
      </w:pPr>
    </w:lvl>
  </w:abstractNum>
  <w:abstractNum w:abstractNumId="29" w15:restartNumberingAfterBreak="0">
    <w:nsid w:val="1DFB5451"/>
    <w:multiLevelType w:val="hybridMultilevel"/>
    <w:tmpl w:val="ED6E5CDA"/>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EB82CE8"/>
    <w:multiLevelType w:val="hybridMultilevel"/>
    <w:tmpl w:val="037AC270"/>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F1E6A67"/>
    <w:multiLevelType w:val="hybridMultilevel"/>
    <w:tmpl w:val="CF8CE73E"/>
    <w:lvl w:ilvl="0" w:tplc="D02CC818">
      <w:start w:val="1"/>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1F263674"/>
    <w:multiLevelType w:val="hybridMultilevel"/>
    <w:tmpl w:val="CF30086C"/>
    <w:lvl w:ilvl="0" w:tplc="2B888904">
      <w:start w:val="1"/>
      <w:numFmt w:val="taiwaneseCountingThousand"/>
      <w:lvlText w:val="%1、"/>
      <w:lvlJc w:val="left"/>
      <w:pPr>
        <w:ind w:left="929" w:hanging="50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3" w15:restartNumberingAfterBreak="0">
    <w:nsid w:val="1FF41C70"/>
    <w:multiLevelType w:val="hybridMultilevel"/>
    <w:tmpl w:val="99E6B274"/>
    <w:lvl w:ilvl="0" w:tplc="4C9ECF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0E3D61"/>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1782947"/>
    <w:multiLevelType w:val="multilevel"/>
    <w:tmpl w:val="5F98A5EE"/>
    <w:styleLink w:val="37"/>
    <w:lvl w:ilvl="0">
      <w:start w:val="1"/>
      <w:numFmt w:val="upperRoman"/>
      <w:lvlText w:val="%1."/>
      <w:lvlJc w:val="left"/>
      <w:pPr>
        <w:ind w:left="960" w:hanging="480"/>
      </w:pPr>
      <w:rPr>
        <w:rFonts w:hint="eastAsia"/>
        <w:b w:val="0"/>
        <w:bCs/>
        <w:color w:val="auto"/>
      </w:rPr>
    </w:lvl>
    <w:lvl w:ilvl="1">
      <w:start w:val="1"/>
      <w:numFmt w:val="lowerRoman"/>
      <w:lvlText w:val="%2."/>
      <w:lvlJc w:val="right"/>
      <w:pPr>
        <w:ind w:left="1756" w:hanging="480"/>
      </w:pPr>
      <w:rPr>
        <w:rFonts w:hint="eastAsia"/>
        <w:b w:val="0"/>
        <w:bCs/>
        <w:color w:val="auto"/>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21894E57"/>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218B19F5"/>
    <w:multiLevelType w:val="hybridMultilevel"/>
    <w:tmpl w:val="FB2EDBD2"/>
    <w:lvl w:ilvl="0" w:tplc="92569076">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21AB46DF"/>
    <w:multiLevelType w:val="hybridMultilevel"/>
    <w:tmpl w:val="4224BEC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25F5D7D"/>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0" w15:restartNumberingAfterBreak="0">
    <w:nsid w:val="2288032B"/>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1" w15:restartNumberingAfterBreak="0">
    <w:nsid w:val="23925C0E"/>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2" w15:restartNumberingAfterBreak="0">
    <w:nsid w:val="23D60133"/>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3" w15:restartNumberingAfterBreak="0">
    <w:nsid w:val="25056CDA"/>
    <w:multiLevelType w:val="hybridMultilevel"/>
    <w:tmpl w:val="7F5A391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61F3FA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5" w15:restartNumberingAfterBreak="0">
    <w:nsid w:val="27355F9A"/>
    <w:multiLevelType w:val="multilevel"/>
    <w:tmpl w:val="61C08F18"/>
    <w:styleLink w:val="35"/>
    <w:lvl w:ilvl="0">
      <w:start w:val="1"/>
      <w:numFmt w:val="decimal"/>
      <w:lvlText w:val="(%1)"/>
      <w:lvlJc w:val="left"/>
      <w:pPr>
        <w:ind w:left="480" w:hanging="480"/>
      </w:pPr>
      <w:rPr>
        <w:rFonts w:ascii="Times New Roman" w:eastAsia="標楷體" w:hAnsi="Times New Roman" w:cs="Times New Roman" w:hint="default"/>
        <w:b w:val="0"/>
        <w:bCs/>
        <w:color w:val="auto"/>
      </w:rPr>
    </w:lvl>
    <w:lvl w:ilvl="1">
      <w:start w:val="1"/>
      <w:numFmt w:val="upperRoman"/>
      <w:lvlText w:val="%2."/>
      <w:lvlJc w:val="left"/>
      <w:pPr>
        <w:ind w:left="1047" w:hanging="480"/>
      </w:pPr>
      <w:rPr>
        <w:rFonts w:hint="eastAsia"/>
        <w:b w:val="0"/>
        <w:bCs/>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5D2900"/>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7" w15:restartNumberingAfterBreak="0">
    <w:nsid w:val="2ADA24A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8" w15:restartNumberingAfterBreak="0">
    <w:nsid w:val="2B150613"/>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49" w15:restartNumberingAfterBreak="0">
    <w:nsid w:val="2B911363"/>
    <w:multiLevelType w:val="hybridMultilevel"/>
    <w:tmpl w:val="FC5C1FDA"/>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BA51CC4"/>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1" w15:restartNumberingAfterBreak="0">
    <w:nsid w:val="2BC67A24"/>
    <w:multiLevelType w:val="hybridMultilevel"/>
    <w:tmpl w:val="FBC2D0EE"/>
    <w:lvl w:ilvl="0" w:tplc="FFFFFFFF">
      <w:start w:val="1"/>
      <w:numFmt w:val="decimal"/>
      <w:lvlText w:val="(%1)"/>
      <w:lvlJc w:val="left"/>
      <w:pPr>
        <w:ind w:left="683" w:hanging="360"/>
      </w:pPr>
      <w:rPr>
        <w:rFonts w:hint="default"/>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52" w15:restartNumberingAfterBreak="0">
    <w:nsid w:val="2EF94327"/>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3" w15:restartNumberingAfterBreak="0">
    <w:nsid w:val="2F1D2079"/>
    <w:multiLevelType w:val="hybridMultilevel"/>
    <w:tmpl w:val="0ECAC41A"/>
    <w:lvl w:ilvl="0" w:tplc="36F0E0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09A302C"/>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5" w15:restartNumberingAfterBreak="0">
    <w:nsid w:val="30B54B64"/>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6" w15:restartNumberingAfterBreak="0">
    <w:nsid w:val="321D2E5C"/>
    <w:multiLevelType w:val="hybridMultilevel"/>
    <w:tmpl w:val="9CE80462"/>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2B62E48"/>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58" w15:restartNumberingAfterBreak="0">
    <w:nsid w:val="33045C29"/>
    <w:multiLevelType w:val="hybridMultilevel"/>
    <w:tmpl w:val="A09E3F68"/>
    <w:lvl w:ilvl="0" w:tplc="04090011">
      <w:start w:val="1"/>
      <w:numFmt w:val="upperLetter"/>
      <w:lvlText w:val="%1."/>
      <w:lvlJc w:val="left"/>
      <w:pPr>
        <w:ind w:left="1506" w:hanging="480"/>
      </w:p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59" w15:restartNumberingAfterBreak="0">
    <w:nsid w:val="33C845B7"/>
    <w:multiLevelType w:val="hybridMultilevel"/>
    <w:tmpl w:val="5DFE2D94"/>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340D2575"/>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A490AFF8">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1" w15:restartNumberingAfterBreak="0">
    <w:nsid w:val="343517ED"/>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2" w15:restartNumberingAfterBreak="0">
    <w:nsid w:val="348B0921"/>
    <w:multiLevelType w:val="hybridMultilevel"/>
    <w:tmpl w:val="20F22EE8"/>
    <w:lvl w:ilvl="0" w:tplc="3D0C6424">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352B79A0"/>
    <w:multiLevelType w:val="hybridMultilevel"/>
    <w:tmpl w:val="0FBE620E"/>
    <w:lvl w:ilvl="0" w:tplc="4F9C78E2">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4" w15:restartNumberingAfterBreak="0">
    <w:nsid w:val="36470D8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5" w15:restartNumberingAfterBreak="0">
    <w:nsid w:val="37A333AB"/>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6" w15:restartNumberingAfterBreak="0">
    <w:nsid w:val="39E963AB"/>
    <w:multiLevelType w:val="hybridMultilevel"/>
    <w:tmpl w:val="A33A8660"/>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3A6F6D5B"/>
    <w:multiLevelType w:val="hybridMultilevel"/>
    <w:tmpl w:val="AB9E6D9A"/>
    <w:lvl w:ilvl="0" w:tplc="1676EF5A">
      <w:start w:val="1"/>
      <w:numFmt w:val="decimal"/>
      <w:lvlText w:val="(%1)"/>
      <w:lvlJc w:val="left"/>
      <w:pPr>
        <w:ind w:left="683" w:hanging="360"/>
      </w:pPr>
      <w:rPr>
        <w:rFonts w:hint="default"/>
        <w:strike w:val="0"/>
        <w:color w:val="auto"/>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68" w15:restartNumberingAfterBreak="0">
    <w:nsid w:val="3BD52680"/>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69" w15:restartNumberingAfterBreak="0">
    <w:nsid w:val="3F0D17E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70" w15:restartNumberingAfterBreak="0">
    <w:nsid w:val="3F404D38"/>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40CF78EF"/>
    <w:multiLevelType w:val="hybridMultilevel"/>
    <w:tmpl w:val="7722B1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415B7423"/>
    <w:multiLevelType w:val="hybridMultilevel"/>
    <w:tmpl w:val="5FC2F452"/>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41FA62C9"/>
    <w:multiLevelType w:val="hybridMultilevel"/>
    <w:tmpl w:val="C67E6AE8"/>
    <w:lvl w:ilvl="0" w:tplc="FFFFFFFF">
      <w:start w:val="1"/>
      <w:numFmt w:val="decimal"/>
      <w:lvlText w:val="%1."/>
      <w:lvlJc w:val="left"/>
      <w:pPr>
        <w:ind w:left="1898" w:hanging="480"/>
      </w:p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74" w15:restartNumberingAfterBreak="0">
    <w:nsid w:val="41FC2A3E"/>
    <w:multiLevelType w:val="hybridMultilevel"/>
    <w:tmpl w:val="6F688A70"/>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51A455E"/>
    <w:multiLevelType w:val="hybridMultilevel"/>
    <w:tmpl w:val="1B60B6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6" w15:restartNumberingAfterBreak="0">
    <w:nsid w:val="451F6B16"/>
    <w:multiLevelType w:val="multilevel"/>
    <w:tmpl w:val="C5C81110"/>
    <w:styleLink w:val="29"/>
    <w:lvl w:ilvl="0">
      <w:start w:val="1"/>
      <w:numFmt w:val="upperRoman"/>
      <w:lvlText w:val="%1."/>
      <w:lvlJc w:val="left"/>
      <w:pPr>
        <w:ind w:left="1047" w:hanging="480"/>
      </w:pPr>
      <w:rPr>
        <w:rFonts w:hint="eastAsia"/>
        <w:b w:val="0"/>
        <w:bCs/>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455C2107"/>
    <w:multiLevelType w:val="hybridMultilevel"/>
    <w:tmpl w:val="A09E3F68"/>
    <w:lvl w:ilvl="0" w:tplc="FFFFFFFF">
      <w:start w:val="1"/>
      <w:numFmt w:val="upperLetter"/>
      <w:lvlText w:val="%1."/>
      <w:lvlJc w:val="left"/>
      <w:pPr>
        <w:ind w:left="1506" w:hanging="480"/>
      </w:pPr>
    </w:lvl>
    <w:lvl w:ilvl="1" w:tplc="FFFFFFFF" w:tentative="1">
      <w:start w:val="1"/>
      <w:numFmt w:val="ideographTraditional"/>
      <w:lvlText w:val="%2、"/>
      <w:lvlJc w:val="left"/>
      <w:pPr>
        <w:ind w:left="1986" w:hanging="480"/>
      </w:pPr>
    </w:lvl>
    <w:lvl w:ilvl="2" w:tplc="FFFFFFFF" w:tentative="1">
      <w:start w:val="1"/>
      <w:numFmt w:val="lowerRoman"/>
      <w:lvlText w:val="%3."/>
      <w:lvlJc w:val="right"/>
      <w:pPr>
        <w:ind w:left="2466" w:hanging="480"/>
      </w:pPr>
    </w:lvl>
    <w:lvl w:ilvl="3" w:tplc="FFFFFFFF" w:tentative="1">
      <w:start w:val="1"/>
      <w:numFmt w:val="decimal"/>
      <w:lvlText w:val="%4."/>
      <w:lvlJc w:val="left"/>
      <w:pPr>
        <w:ind w:left="2946" w:hanging="480"/>
      </w:pPr>
    </w:lvl>
    <w:lvl w:ilvl="4" w:tplc="FFFFFFFF" w:tentative="1">
      <w:start w:val="1"/>
      <w:numFmt w:val="ideographTraditional"/>
      <w:lvlText w:val="%5、"/>
      <w:lvlJc w:val="left"/>
      <w:pPr>
        <w:ind w:left="3426" w:hanging="480"/>
      </w:pPr>
    </w:lvl>
    <w:lvl w:ilvl="5" w:tplc="FFFFFFFF" w:tentative="1">
      <w:start w:val="1"/>
      <w:numFmt w:val="lowerRoman"/>
      <w:lvlText w:val="%6."/>
      <w:lvlJc w:val="right"/>
      <w:pPr>
        <w:ind w:left="3906" w:hanging="480"/>
      </w:pPr>
    </w:lvl>
    <w:lvl w:ilvl="6" w:tplc="FFFFFFFF" w:tentative="1">
      <w:start w:val="1"/>
      <w:numFmt w:val="decimal"/>
      <w:lvlText w:val="%7."/>
      <w:lvlJc w:val="left"/>
      <w:pPr>
        <w:ind w:left="4386" w:hanging="480"/>
      </w:pPr>
    </w:lvl>
    <w:lvl w:ilvl="7" w:tplc="FFFFFFFF" w:tentative="1">
      <w:start w:val="1"/>
      <w:numFmt w:val="ideographTraditional"/>
      <w:lvlText w:val="%8、"/>
      <w:lvlJc w:val="left"/>
      <w:pPr>
        <w:ind w:left="4866" w:hanging="480"/>
      </w:pPr>
    </w:lvl>
    <w:lvl w:ilvl="8" w:tplc="FFFFFFFF" w:tentative="1">
      <w:start w:val="1"/>
      <w:numFmt w:val="lowerRoman"/>
      <w:lvlText w:val="%9."/>
      <w:lvlJc w:val="right"/>
      <w:pPr>
        <w:ind w:left="5346" w:hanging="480"/>
      </w:pPr>
    </w:lvl>
  </w:abstractNum>
  <w:abstractNum w:abstractNumId="78" w15:restartNumberingAfterBreak="0">
    <w:nsid w:val="45ED67A9"/>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79" w15:restartNumberingAfterBreak="0">
    <w:nsid w:val="48116AB9"/>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80" w15:restartNumberingAfterBreak="0">
    <w:nsid w:val="483964AD"/>
    <w:multiLevelType w:val="multilevel"/>
    <w:tmpl w:val="108043B8"/>
    <w:styleLink w:val="21"/>
    <w:lvl w:ilvl="0">
      <w:start w:val="1"/>
      <w:numFmt w:val="upperRoman"/>
      <w:lvlText w:val="%1."/>
      <w:lvlJc w:val="left"/>
      <w:pPr>
        <w:ind w:left="1047" w:hanging="480"/>
      </w:pPr>
      <w:rPr>
        <w:rFonts w:hint="eastAsia"/>
        <w:b w:val="0"/>
        <w:bCs/>
        <w:color w:val="auto"/>
      </w:rPr>
    </w:lvl>
    <w:lvl w:ilvl="1">
      <w:start w:val="1"/>
      <w:numFmt w:val="ideographTraditional"/>
      <w:lvlText w:val="%2、"/>
      <w:lvlJc w:val="left"/>
      <w:pPr>
        <w:ind w:left="600" w:hanging="480"/>
      </w:pPr>
    </w:lvl>
    <w:lvl w:ilvl="2">
      <w:start w:val="1"/>
      <w:numFmt w:val="lowerRoman"/>
      <w:lvlText w:val="%3."/>
      <w:lvlJc w:val="right"/>
      <w:pPr>
        <w:ind w:left="1756" w:hanging="480"/>
      </w:pPr>
      <w:rPr>
        <w:rFonts w:hint="eastAsia"/>
        <w:b w:val="0"/>
        <w:bCs/>
        <w:color w:val="auto"/>
      </w:rPr>
    </w:lvl>
    <w:lvl w:ilvl="3">
      <w:start w:val="1"/>
      <w:numFmt w:val="decimal"/>
      <w:lvlText w:val="%4."/>
      <w:lvlJc w:val="left"/>
      <w:pPr>
        <w:ind w:left="1560" w:hanging="480"/>
      </w:pPr>
    </w:lvl>
    <w:lvl w:ilvl="4">
      <w:start w:val="1"/>
      <w:numFmt w:val="ideographTraditional"/>
      <w:lvlText w:val="%5、"/>
      <w:lvlJc w:val="left"/>
      <w:pPr>
        <w:ind w:left="2040" w:hanging="480"/>
      </w:pPr>
    </w:lvl>
    <w:lvl w:ilvl="5">
      <w:start w:val="1"/>
      <w:numFmt w:val="lowerRoman"/>
      <w:lvlText w:val="%6."/>
      <w:lvlJc w:val="right"/>
      <w:pPr>
        <w:ind w:left="2520" w:hanging="480"/>
      </w:pPr>
    </w:lvl>
    <w:lvl w:ilvl="6">
      <w:start w:val="1"/>
      <w:numFmt w:val="decimal"/>
      <w:lvlText w:val="%7."/>
      <w:lvlJc w:val="left"/>
      <w:pPr>
        <w:ind w:left="3000" w:hanging="480"/>
      </w:pPr>
    </w:lvl>
    <w:lvl w:ilvl="7">
      <w:start w:val="1"/>
      <w:numFmt w:val="ideographTraditional"/>
      <w:lvlText w:val="%8、"/>
      <w:lvlJc w:val="left"/>
      <w:pPr>
        <w:ind w:left="3480" w:hanging="480"/>
      </w:pPr>
    </w:lvl>
    <w:lvl w:ilvl="8">
      <w:start w:val="1"/>
      <w:numFmt w:val="lowerRoman"/>
      <w:lvlText w:val="%9."/>
      <w:lvlJc w:val="right"/>
      <w:pPr>
        <w:ind w:left="3960" w:hanging="480"/>
      </w:pPr>
    </w:lvl>
  </w:abstractNum>
  <w:abstractNum w:abstractNumId="81" w15:restartNumberingAfterBreak="0">
    <w:nsid w:val="48E66531"/>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2" w15:restartNumberingAfterBreak="0">
    <w:nsid w:val="4A060920"/>
    <w:multiLevelType w:val="hybridMultilevel"/>
    <w:tmpl w:val="FBC2D0EE"/>
    <w:lvl w:ilvl="0" w:tplc="FFFFFFFF">
      <w:start w:val="1"/>
      <w:numFmt w:val="decimal"/>
      <w:lvlText w:val="(%1)"/>
      <w:lvlJc w:val="left"/>
      <w:pPr>
        <w:ind w:left="683" w:hanging="360"/>
      </w:pPr>
      <w:rPr>
        <w:rFonts w:hint="default"/>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83" w15:restartNumberingAfterBreak="0">
    <w:nsid w:val="4A4D39A1"/>
    <w:multiLevelType w:val="hybridMultilevel"/>
    <w:tmpl w:val="DAB4C698"/>
    <w:lvl w:ilvl="0" w:tplc="D9BA6472">
      <w:start w:val="1"/>
      <w:numFmt w:val="decimal"/>
      <w:lvlText w:val="%1."/>
      <w:lvlJc w:val="left"/>
      <w:pPr>
        <w:ind w:left="390" w:hanging="360"/>
      </w:pPr>
      <w:rPr>
        <w:rFonts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84" w15:restartNumberingAfterBreak="0">
    <w:nsid w:val="4A5B548B"/>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85" w15:restartNumberingAfterBreak="0">
    <w:nsid w:val="4CAE72EF"/>
    <w:multiLevelType w:val="hybridMultilevel"/>
    <w:tmpl w:val="779CF6C0"/>
    <w:lvl w:ilvl="0" w:tplc="552E2D7C">
      <w:start w:val="1"/>
      <w:numFmt w:val="decimal"/>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86" w15:restartNumberingAfterBreak="0">
    <w:nsid w:val="4CDF4A22"/>
    <w:multiLevelType w:val="hybridMultilevel"/>
    <w:tmpl w:val="C67E6AE8"/>
    <w:lvl w:ilvl="0" w:tplc="FFFFFFFF">
      <w:start w:val="1"/>
      <w:numFmt w:val="decimal"/>
      <w:lvlText w:val="%1."/>
      <w:lvlJc w:val="left"/>
      <w:pPr>
        <w:ind w:left="1330" w:hanging="480"/>
      </w:p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87" w15:restartNumberingAfterBreak="0">
    <w:nsid w:val="4D93550F"/>
    <w:multiLevelType w:val="hybridMultilevel"/>
    <w:tmpl w:val="E4A88ED2"/>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4E5675B2"/>
    <w:multiLevelType w:val="hybridMultilevel"/>
    <w:tmpl w:val="405C8156"/>
    <w:lvl w:ilvl="0" w:tplc="2DEE8B4A">
      <w:start w:val="1"/>
      <w:numFmt w:val="decimal"/>
      <w:lvlText w:val="(%1)"/>
      <w:lvlJc w:val="left"/>
      <w:pPr>
        <w:ind w:left="720" w:hanging="360"/>
      </w:pPr>
      <w:rPr>
        <w:rFonts w:hint="default"/>
        <w:color w:val="auto"/>
        <w:sz w:val="24"/>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9" w15:restartNumberingAfterBreak="0">
    <w:nsid w:val="4ED44F26"/>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90" w15:restartNumberingAfterBreak="0">
    <w:nsid w:val="51B30E51"/>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91" w15:restartNumberingAfterBreak="0">
    <w:nsid w:val="525006C3"/>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92" w15:restartNumberingAfterBreak="0">
    <w:nsid w:val="52944425"/>
    <w:multiLevelType w:val="hybridMultilevel"/>
    <w:tmpl w:val="B1384AF4"/>
    <w:lvl w:ilvl="0" w:tplc="EBB2D004">
      <w:start w:val="1"/>
      <w:numFmt w:val="decimal"/>
      <w:lvlText w:val="%1."/>
      <w:lvlJc w:val="left"/>
      <w:pPr>
        <w:ind w:left="905" w:hanging="480"/>
      </w:pPr>
      <w:rPr>
        <w:rFonts w:ascii="Times New Roman" w:hAnsi="Times New Roman" w:cs="Times New Roman" w:hint="default"/>
        <w:sz w:val="24"/>
        <w:szCs w:val="24"/>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3" w15:restartNumberingAfterBreak="0">
    <w:nsid w:val="529B4E37"/>
    <w:multiLevelType w:val="hybridMultilevel"/>
    <w:tmpl w:val="A8EAA4A8"/>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583B1C53"/>
    <w:multiLevelType w:val="hybridMultilevel"/>
    <w:tmpl w:val="A8FC53C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588F27BF"/>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58B1401F"/>
    <w:multiLevelType w:val="hybridMultilevel"/>
    <w:tmpl w:val="53A09028"/>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9130968"/>
    <w:multiLevelType w:val="hybridMultilevel"/>
    <w:tmpl w:val="33C45B12"/>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5B202CE4"/>
    <w:multiLevelType w:val="hybridMultilevel"/>
    <w:tmpl w:val="AB5C63CE"/>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0490EE3"/>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0" w15:restartNumberingAfterBreak="0">
    <w:nsid w:val="608C1C20"/>
    <w:multiLevelType w:val="hybridMultilevel"/>
    <w:tmpl w:val="D272157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1" w15:restartNumberingAfterBreak="0">
    <w:nsid w:val="611D513D"/>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2" w15:restartNumberingAfterBreak="0">
    <w:nsid w:val="61275ED2"/>
    <w:multiLevelType w:val="hybridMultilevel"/>
    <w:tmpl w:val="C67E6AE8"/>
    <w:lvl w:ilvl="0" w:tplc="FFFFFFFF">
      <w:start w:val="1"/>
      <w:numFmt w:val="decimal"/>
      <w:lvlText w:val="%1."/>
      <w:lvlJc w:val="left"/>
      <w:pPr>
        <w:ind w:left="1898" w:hanging="480"/>
      </w:p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03" w15:restartNumberingAfterBreak="0">
    <w:nsid w:val="614C7889"/>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04" w15:restartNumberingAfterBreak="0">
    <w:nsid w:val="62645935"/>
    <w:multiLevelType w:val="hybridMultilevel"/>
    <w:tmpl w:val="3A5C2836"/>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3231014"/>
    <w:multiLevelType w:val="hybridMultilevel"/>
    <w:tmpl w:val="C67E6AE8"/>
    <w:lvl w:ilvl="0" w:tplc="FFFFFFFF">
      <w:start w:val="1"/>
      <w:numFmt w:val="decimal"/>
      <w:lvlText w:val="%1."/>
      <w:lvlJc w:val="left"/>
      <w:pPr>
        <w:ind w:left="1898" w:hanging="480"/>
      </w:pPr>
    </w:lvl>
    <w:lvl w:ilvl="1" w:tplc="FFFFFFFF" w:tentative="1">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06" w15:restartNumberingAfterBreak="0">
    <w:nsid w:val="63283A65"/>
    <w:multiLevelType w:val="hybridMultilevel"/>
    <w:tmpl w:val="B694FF90"/>
    <w:lvl w:ilvl="0" w:tplc="02FE06DA">
      <w:start w:val="3"/>
      <w:numFmt w:val="decimal"/>
      <w:lvlText w:val="%1."/>
      <w:lvlJc w:val="left"/>
      <w:pPr>
        <w:ind w:left="1898"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4282135"/>
    <w:multiLevelType w:val="hybridMultilevel"/>
    <w:tmpl w:val="995CF944"/>
    <w:lvl w:ilvl="0" w:tplc="5302C46C">
      <w:start w:val="3"/>
      <w:numFmt w:val="decimal"/>
      <w:lvlText w:val="%1."/>
      <w:lvlJc w:val="left"/>
      <w:pPr>
        <w:ind w:left="1898"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646A791B"/>
    <w:multiLevelType w:val="hybridMultilevel"/>
    <w:tmpl w:val="8E8633DC"/>
    <w:lvl w:ilvl="0" w:tplc="0E24E10A">
      <w:start w:val="1"/>
      <w:numFmt w:val="decimal"/>
      <w:lvlText w:val="%1."/>
      <w:lvlJc w:val="left"/>
      <w:pPr>
        <w:ind w:left="390" w:hanging="360"/>
      </w:pPr>
      <w:rPr>
        <w:rFonts w:ascii="Times New Roman" w:hAnsi="Times New Roman" w:cs="Times New Roman"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09" w15:restartNumberingAfterBreak="0">
    <w:nsid w:val="64B01000"/>
    <w:multiLevelType w:val="hybridMultilevel"/>
    <w:tmpl w:val="02FCC522"/>
    <w:lvl w:ilvl="0" w:tplc="385C713E">
      <w:start w:val="3"/>
      <w:numFmt w:val="decimal"/>
      <w:lvlText w:val="%1."/>
      <w:lvlJc w:val="left"/>
      <w:pPr>
        <w:ind w:left="1898"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6F51038"/>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11" w15:restartNumberingAfterBreak="0">
    <w:nsid w:val="67C24700"/>
    <w:multiLevelType w:val="hybridMultilevel"/>
    <w:tmpl w:val="0622ADA2"/>
    <w:lvl w:ilvl="0" w:tplc="92569076">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2" w15:restartNumberingAfterBreak="0">
    <w:nsid w:val="67D52A91"/>
    <w:multiLevelType w:val="hybridMultilevel"/>
    <w:tmpl w:val="512A25AC"/>
    <w:lvl w:ilvl="0" w:tplc="36F0E0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681F3F1E"/>
    <w:multiLevelType w:val="hybridMultilevel"/>
    <w:tmpl w:val="70A85208"/>
    <w:lvl w:ilvl="0" w:tplc="776876F4">
      <w:start w:val="1"/>
      <w:numFmt w:val="decimal"/>
      <w:lvlText w:val="%1."/>
      <w:lvlJc w:val="left"/>
      <w:pPr>
        <w:ind w:left="1898" w:hanging="480"/>
      </w:pPr>
      <w:rPr>
        <w:rFonts w:ascii="Times New Roman" w:hAnsi="Times New Roman" w:cs="Times New Roman" w:hint="default"/>
        <w:color w:val="auto"/>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14" w15:restartNumberingAfterBreak="0">
    <w:nsid w:val="68537812"/>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15" w15:restartNumberingAfterBreak="0">
    <w:nsid w:val="68606A28"/>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16" w15:restartNumberingAfterBreak="0">
    <w:nsid w:val="6B544CAE"/>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7" w15:restartNumberingAfterBreak="0">
    <w:nsid w:val="6B5D15D8"/>
    <w:multiLevelType w:val="hybridMultilevel"/>
    <w:tmpl w:val="C1DEECB4"/>
    <w:lvl w:ilvl="0" w:tplc="7820BE40">
      <w:start w:val="1"/>
      <w:numFmt w:val="decimal"/>
      <w:lvlText w:val="%1."/>
      <w:lvlJc w:val="left"/>
      <w:pPr>
        <w:ind w:left="390" w:hanging="360"/>
      </w:pPr>
      <w:rPr>
        <w:rFonts w:ascii="Times New Roman" w:hAnsi="Times New Roman" w:cs="Times New Roman"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18" w15:restartNumberingAfterBreak="0">
    <w:nsid w:val="6BC6493A"/>
    <w:multiLevelType w:val="hybridMultilevel"/>
    <w:tmpl w:val="DF0442F0"/>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6CC93C20"/>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20" w15:restartNumberingAfterBreak="0">
    <w:nsid w:val="6D831BF5"/>
    <w:multiLevelType w:val="hybridMultilevel"/>
    <w:tmpl w:val="494C72B2"/>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start w:val="1"/>
      <w:numFmt w:val="taiwaneseCountingThousand"/>
      <w:lvlText w:val="%3、"/>
      <w:lvlJc w:val="left"/>
      <w:pPr>
        <w:ind w:left="3098" w:hanging="720"/>
      </w:pPr>
      <w:rPr>
        <w:rFonts w:hint="default"/>
        <w:b/>
      </w:r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21" w15:restartNumberingAfterBreak="0">
    <w:nsid w:val="6DC74911"/>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2" w15:restartNumberingAfterBreak="0">
    <w:nsid w:val="6F805554"/>
    <w:multiLevelType w:val="hybridMultilevel"/>
    <w:tmpl w:val="97DC5D12"/>
    <w:lvl w:ilvl="0" w:tplc="0262CDD8">
      <w:start w:val="1"/>
      <w:numFmt w:val="decimal"/>
      <w:lvlText w:val="%1."/>
      <w:lvlJc w:val="left"/>
      <w:pPr>
        <w:ind w:left="390" w:hanging="360"/>
      </w:pPr>
      <w:rPr>
        <w:rFonts w:ascii="Times New Roman" w:hAnsi="Times New Roman" w:cs="Times New Roman" w:hint="default"/>
        <w:color w:val="FF0000"/>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123" w15:restartNumberingAfterBreak="0">
    <w:nsid w:val="6FE1616A"/>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24" w15:restartNumberingAfterBreak="0">
    <w:nsid w:val="713B386D"/>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715F219B"/>
    <w:multiLevelType w:val="hybridMultilevel"/>
    <w:tmpl w:val="BDB4490E"/>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725D2449"/>
    <w:multiLevelType w:val="hybridMultilevel"/>
    <w:tmpl w:val="9982795A"/>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731A6F4C"/>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28" w15:restartNumberingAfterBreak="0">
    <w:nsid w:val="737C2D5D"/>
    <w:multiLevelType w:val="hybridMultilevel"/>
    <w:tmpl w:val="2A22C01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76335EC6"/>
    <w:multiLevelType w:val="hybridMultilevel"/>
    <w:tmpl w:val="C67E6AE8"/>
    <w:lvl w:ilvl="0" w:tplc="FFFFFFFF">
      <w:start w:val="1"/>
      <w:numFmt w:val="decimal"/>
      <w:lvlText w:val="%1."/>
      <w:lvlJc w:val="left"/>
      <w:pPr>
        <w:ind w:left="1898" w:hanging="480"/>
      </w:p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30" w15:restartNumberingAfterBreak="0">
    <w:nsid w:val="794A66B5"/>
    <w:multiLevelType w:val="hybridMultilevel"/>
    <w:tmpl w:val="BECABC82"/>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1" w15:restartNumberingAfterBreak="0">
    <w:nsid w:val="7974394B"/>
    <w:multiLevelType w:val="hybridMultilevel"/>
    <w:tmpl w:val="DC789FDA"/>
    <w:lvl w:ilvl="0" w:tplc="FB0247D2">
      <w:start w:val="1"/>
      <w:numFmt w:val="ideographDigital"/>
      <w:lvlText w:val="(%1)"/>
      <w:lvlJc w:val="left"/>
      <w:pPr>
        <w:ind w:left="480" w:hanging="480"/>
      </w:pPr>
      <w:rPr>
        <w:rFonts w:asciiTheme="minorEastAsia" w:eastAsiaTheme="minorEastAsia" w:hAnsiTheme="minorEastAsia"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7AA615D2"/>
    <w:multiLevelType w:val="hybridMultilevel"/>
    <w:tmpl w:val="7D70A7A4"/>
    <w:lvl w:ilvl="0" w:tplc="36F0E0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7AB8310E"/>
    <w:multiLevelType w:val="hybridMultilevel"/>
    <w:tmpl w:val="A09E3F68"/>
    <w:lvl w:ilvl="0" w:tplc="FFFFFFFF">
      <w:start w:val="1"/>
      <w:numFmt w:val="upperLetter"/>
      <w:lvlText w:val="%1."/>
      <w:lvlJc w:val="left"/>
      <w:pPr>
        <w:ind w:left="1506" w:hanging="480"/>
      </w:pPr>
    </w:lvl>
    <w:lvl w:ilvl="1" w:tplc="FFFFFFFF" w:tentative="1">
      <w:start w:val="1"/>
      <w:numFmt w:val="ideographTraditional"/>
      <w:lvlText w:val="%2、"/>
      <w:lvlJc w:val="left"/>
      <w:pPr>
        <w:ind w:left="1986" w:hanging="480"/>
      </w:pPr>
    </w:lvl>
    <w:lvl w:ilvl="2" w:tplc="FFFFFFFF" w:tentative="1">
      <w:start w:val="1"/>
      <w:numFmt w:val="lowerRoman"/>
      <w:lvlText w:val="%3."/>
      <w:lvlJc w:val="right"/>
      <w:pPr>
        <w:ind w:left="2466" w:hanging="480"/>
      </w:pPr>
    </w:lvl>
    <w:lvl w:ilvl="3" w:tplc="FFFFFFFF" w:tentative="1">
      <w:start w:val="1"/>
      <w:numFmt w:val="decimal"/>
      <w:lvlText w:val="%4."/>
      <w:lvlJc w:val="left"/>
      <w:pPr>
        <w:ind w:left="2946" w:hanging="480"/>
      </w:pPr>
    </w:lvl>
    <w:lvl w:ilvl="4" w:tplc="FFFFFFFF" w:tentative="1">
      <w:start w:val="1"/>
      <w:numFmt w:val="ideographTraditional"/>
      <w:lvlText w:val="%5、"/>
      <w:lvlJc w:val="left"/>
      <w:pPr>
        <w:ind w:left="3426" w:hanging="480"/>
      </w:pPr>
    </w:lvl>
    <w:lvl w:ilvl="5" w:tplc="FFFFFFFF" w:tentative="1">
      <w:start w:val="1"/>
      <w:numFmt w:val="lowerRoman"/>
      <w:lvlText w:val="%6."/>
      <w:lvlJc w:val="right"/>
      <w:pPr>
        <w:ind w:left="3906" w:hanging="480"/>
      </w:pPr>
    </w:lvl>
    <w:lvl w:ilvl="6" w:tplc="FFFFFFFF" w:tentative="1">
      <w:start w:val="1"/>
      <w:numFmt w:val="decimal"/>
      <w:lvlText w:val="%7."/>
      <w:lvlJc w:val="left"/>
      <w:pPr>
        <w:ind w:left="4386" w:hanging="480"/>
      </w:pPr>
    </w:lvl>
    <w:lvl w:ilvl="7" w:tplc="FFFFFFFF" w:tentative="1">
      <w:start w:val="1"/>
      <w:numFmt w:val="ideographTraditional"/>
      <w:lvlText w:val="%8、"/>
      <w:lvlJc w:val="left"/>
      <w:pPr>
        <w:ind w:left="4866" w:hanging="480"/>
      </w:pPr>
    </w:lvl>
    <w:lvl w:ilvl="8" w:tplc="FFFFFFFF" w:tentative="1">
      <w:start w:val="1"/>
      <w:numFmt w:val="lowerRoman"/>
      <w:lvlText w:val="%9."/>
      <w:lvlJc w:val="right"/>
      <w:pPr>
        <w:ind w:left="5346" w:hanging="480"/>
      </w:pPr>
    </w:lvl>
  </w:abstractNum>
  <w:abstractNum w:abstractNumId="134" w15:restartNumberingAfterBreak="0">
    <w:nsid w:val="7B652012"/>
    <w:multiLevelType w:val="hybridMultilevel"/>
    <w:tmpl w:val="BECABC82"/>
    <w:lvl w:ilvl="0" w:tplc="FFFFFFFF">
      <w:start w:val="1"/>
      <w:numFmt w:val="decimal"/>
      <w:lvlText w:val="(%1)"/>
      <w:lvlJc w:val="left"/>
      <w:pPr>
        <w:ind w:left="2323"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5" w15:restartNumberingAfterBreak="0">
    <w:nsid w:val="7C2A37B2"/>
    <w:multiLevelType w:val="hybridMultilevel"/>
    <w:tmpl w:val="FBC2D0EE"/>
    <w:lvl w:ilvl="0" w:tplc="FFFFFFFF">
      <w:start w:val="1"/>
      <w:numFmt w:val="decimal"/>
      <w:lvlText w:val="(%1)"/>
      <w:lvlJc w:val="left"/>
      <w:pPr>
        <w:ind w:left="683" w:hanging="360"/>
      </w:pPr>
      <w:rPr>
        <w:rFonts w:hint="default"/>
      </w:rPr>
    </w:lvl>
    <w:lvl w:ilvl="1" w:tplc="FFFFFFFF" w:tentative="1">
      <w:start w:val="1"/>
      <w:numFmt w:val="ideographTraditional"/>
      <w:lvlText w:val="%2、"/>
      <w:lvlJc w:val="left"/>
      <w:pPr>
        <w:ind w:left="1283" w:hanging="480"/>
      </w:pPr>
    </w:lvl>
    <w:lvl w:ilvl="2" w:tplc="FFFFFFFF" w:tentative="1">
      <w:start w:val="1"/>
      <w:numFmt w:val="lowerRoman"/>
      <w:lvlText w:val="%3."/>
      <w:lvlJc w:val="right"/>
      <w:pPr>
        <w:ind w:left="1763" w:hanging="480"/>
      </w:pPr>
    </w:lvl>
    <w:lvl w:ilvl="3" w:tplc="FFFFFFFF" w:tentative="1">
      <w:start w:val="1"/>
      <w:numFmt w:val="decimal"/>
      <w:lvlText w:val="%4."/>
      <w:lvlJc w:val="left"/>
      <w:pPr>
        <w:ind w:left="2243" w:hanging="480"/>
      </w:pPr>
    </w:lvl>
    <w:lvl w:ilvl="4" w:tplc="FFFFFFFF" w:tentative="1">
      <w:start w:val="1"/>
      <w:numFmt w:val="ideographTraditional"/>
      <w:lvlText w:val="%5、"/>
      <w:lvlJc w:val="left"/>
      <w:pPr>
        <w:ind w:left="2723" w:hanging="480"/>
      </w:pPr>
    </w:lvl>
    <w:lvl w:ilvl="5" w:tplc="FFFFFFFF" w:tentative="1">
      <w:start w:val="1"/>
      <w:numFmt w:val="lowerRoman"/>
      <w:lvlText w:val="%6."/>
      <w:lvlJc w:val="right"/>
      <w:pPr>
        <w:ind w:left="3203" w:hanging="480"/>
      </w:pPr>
    </w:lvl>
    <w:lvl w:ilvl="6" w:tplc="FFFFFFFF" w:tentative="1">
      <w:start w:val="1"/>
      <w:numFmt w:val="decimal"/>
      <w:lvlText w:val="%7."/>
      <w:lvlJc w:val="left"/>
      <w:pPr>
        <w:ind w:left="3683" w:hanging="480"/>
      </w:pPr>
    </w:lvl>
    <w:lvl w:ilvl="7" w:tplc="FFFFFFFF" w:tentative="1">
      <w:start w:val="1"/>
      <w:numFmt w:val="ideographTraditional"/>
      <w:lvlText w:val="%8、"/>
      <w:lvlJc w:val="left"/>
      <w:pPr>
        <w:ind w:left="4163" w:hanging="480"/>
      </w:pPr>
    </w:lvl>
    <w:lvl w:ilvl="8" w:tplc="FFFFFFFF" w:tentative="1">
      <w:start w:val="1"/>
      <w:numFmt w:val="lowerRoman"/>
      <w:lvlText w:val="%9."/>
      <w:lvlJc w:val="right"/>
      <w:pPr>
        <w:ind w:left="4643" w:hanging="480"/>
      </w:pPr>
    </w:lvl>
  </w:abstractNum>
  <w:abstractNum w:abstractNumId="136" w15:restartNumberingAfterBreak="0">
    <w:nsid w:val="7CB27E23"/>
    <w:multiLevelType w:val="hybridMultilevel"/>
    <w:tmpl w:val="9348DDCC"/>
    <w:lvl w:ilvl="0" w:tplc="C0B8F376">
      <w:start w:val="1"/>
      <w:numFmt w:val="taiwaneseCountingThousand"/>
      <w:lvlText w:val="(%1)"/>
      <w:lvlJc w:val="left"/>
      <w:pPr>
        <w:ind w:left="480" w:hanging="480"/>
      </w:pPr>
      <w:rPr>
        <w:rFonts w:ascii="新細明體" w:eastAsia="新細明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7E500895"/>
    <w:multiLevelType w:val="hybridMultilevel"/>
    <w:tmpl w:val="0FBE620E"/>
    <w:lvl w:ilvl="0" w:tplc="FFFFFFFF">
      <w:start w:val="1"/>
      <w:numFmt w:val="decimal"/>
      <w:lvlText w:val="%1."/>
      <w:lvlJc w:val="left"/>
      <w:pPr>
        <w:ind w:left="1898" w:hanging="480"/>
      </w:pPr>
      <w:rPr>
        <w:rFonts w:ascii="Times New Roman" w:hAnsi="Times New Roman" w:cs="Times New Roman" w:hint="default"/>
      </w:rPr>
    </w:lvl>
    <w:lvl w:ilvl="1" w:tplc="FFFFFFFF">
      <w:start w:val="1"/>
      <w:numFmt w:val="ideographTraditional"/>
      <w:lvlText w:val="%2、"/>
      <w:lvlJc w:val="left"/>
      <w:pPr>
        <w:ind w:left="2378" w:hanging="480"/>
      </w:pPr>
    </w:lvl>
    <w:lvl w:ilvl="2" w:tplc="FFFFFFFF" w:tentative="1">
      <w:start w:val="1"/>
      <w:numFmt w:val="lowerRoman"/>
      <w:lvlText w:val="%3."/>
      <w:lvlJc w:val="right"/>
      <w:pPr>
        <w:ind w:left="2858" w:hanging="480"/>
      </w:pPr>
    </w:lvl>
    <w:lvl w:ilvl="3" w:tplc="FFFFFFFF" w:tentative="1">
      <w:start w:val="1"/>
      <w:numFmt w:val="decimal"/>
      <w:lvlText w:val="%4."/>
      <w:lvlJc w:val="left"/>
      <w:pPr>
        <w:ind w:left="3338" w:hanging="480"/>
      </w:pPr>
    </w:lvl>
    <w:lvl w:ilvl="4" w:tplc="FFFFFFFF" w:tentative="1">
      <w:start w:val="1"/>
      <w:numFmt w:val="ideographTraditional"/>
      <w:lvlText w:val="%5、"/>
      <w:lvlJc w:val="left"/>
      <w:pPr>
        <w:ind w:left="3818" w:hanging="480"/>
      </w:pPr>
    </w:lvl>
    <w:lvl w:ilvl="5" w:tplc="FFFFFFFF" w:tentative="1">
      <w:start w:val="1"/>
      <w:numFmt w:val="lowerRoman"/>
      <w:lvlText w:val="%6."/>
      <w:lvlJc w:val="right"/>
      <w:pPr>
        <w:ind w:left="4298" w:hanging="480"/>
      </w:pPr>
    </w:lvl>
    <w:lvl w:ilvl="6" w:tplc="FFFFFFFF" w:tentative="1">
      <w:start w:val="1"/>
      <w:numFmt w:val="decimal"/>
      <w:lvlText w:val="%7."/>
      <w:lvlJc w:val="left"/>
      <w:pPr>
        <w:ind w:left="4778" w:hanging="480"/>
      </w:pPr>
    </w:lvl>
    <w:lvl w:ilvl="7" w:tplc="FFFFFFFF" w:tentative="1">
      <w:start w:val="1"/>
      <w:numFmt w:val="ideographTraditional"/>
      <w:lvlText w:val="%8、"/>
      <w:lvlJc w:val="left"/>
      <w:pPr>
        <w:ind w:left="5258" w:hanging="480"/>
      </w:pPr>
    </w:lvl>
    <w:lvl w:ilvl="8" w:tplc="FFFFFFFF" w:tentative="1">
      <w:start w:val="1"/>
      <w:numFmt w:val="lowerRoman"/>
      <w:lvlText w:val="%9."/>
      <w:lvlJc w:val="right"/>
      <w:pPr>
        <w:ind w:left="5738" w:hanging="480"/>
      </w:pPr>
    </w:lvl>
  </w:abstractNum>
  <w:abstractNum w:abstractNumId="138" w15:restartNumberingAfterBreak="0">
    <w:nsid w:val="7FE5372C"/>
    <w:multiLevelType w:val="hybridMultilevel"/>
    <w:tmpl w:val="60B680FC"/>
    <w:lvl w:ilvl="0" w:tplc="A316EAB4">
      <w:start w:val="1"/>
      <w:numFmt w:val="decimal"/>
      <w:lvlText w:val="%1."/>
      <w:lvlJc w:val="left"/>
      <w:pPr>
        <w:ind w:left="390" w:hanging="360"/>
      </w:pPr>
      <w:rPr>
        <w:rFonts w:ascii="Times New Roman" w:hAnsi="Times New Roman" w:cs="Times New Roman" w:hint="default"/>
        <w:color w:val="auto"/>
        <w:sz w:val="24"/>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num w:numId="1">
    <w:abstractNumId w:val="32"/>
  </w:num>
  <w:num w:numId="2">
    <w:abstractNumId w:val="92"/>
  </w:num>
  <w:num w:numId="3">
    <w:abstractNumId w:val="18"/>
  </w:num>
  <w:num w:numId="4">
    <w:abstractNumId w:val="31"/>
  </w:num>
  <w:num w:numId="5">
    <w:abstractNumId w:val="75"/>
  </w:num>
  <w:num w:numId="6">
    <w:abstractNumId w:val="5"/>
  </w:num>
  <w:num w:numId="7">
    <w:abstractNumId w:val="85"/>
  </w:num>
  <w:num w:numId="8">
    <w:abstractNumId w:val="16"/>
  </w:num>
  <w:num w:numId="9">
    <w:abstractNumId w:val="83"/>
  </w:num>
  <w:num w:numId="10">
    <w:abstractNumId w:val="20"/>
  </w:num>
  <w:num w:numId="11">
    <w:abstractNumId w:val="62"/>
  </w:num>
  <w:num w:numId="12">
    <w:abstractNumId w:val="88"/>
  </w:num>
  <w:num w:numId="13">
    <w:abstractNumId w:val="108"/>
  </w:num>
  <w:num w:numId="14">
    <w:abstractNumId w:val="117"/>
  </w:num>
  <w:num w:numId="15">
    <w:abstractNumId w:val="138"/>
  </w:num>
  <w:num w:numId="16">
    <w:abstractNumId w:val="3"/>
  </w:num>
  <w:num w:numId="17">
    <w:abstractNumId w:val="122"/>
  </w:num>
  <w:num w:numId="18">
    <w:abstractNumId w:val="33"/>
  </w:num>
  <w:num w:numId="19">
    <w:abstractNumId w:val="112"/>
  </w:num>
  <w:num w:numId="20">
    <w:abstractNumId w:val="53"/>
  </w:num>
  <w:num w:numId="21">
    <w:abstractNumId w:val="22"/>
  </w:num>
  <w:num w:numId="22">
    <w:abstractNumId w:val="127"/>
  </w:num>
  <w:num w:numId="23">
    <w:abstractNumId w:val="121"/>
  </w:num>
  <w:num w:numId="24">
    <w:abstractNumId w:val="81"/>
  </w:num>
  <w:num w:numId="25">
    <w:abstractNumId w:val="12"/>
  </w:num>
  <w:num w:numId="26">
    <w:abstractNumId w:val="61"/>
  </w:num>
  <w:num w:numId="27">
    <w:abstractNumId w:val="17"/>
  </w:num>
  <w:num w:numId="28">
    <w:abstractNumId w:val="1"/>
  </w:num>
  <w:num w:numId="29">
    <w:abstractNumId w:val="70"/>
  </w:num>
  <w:num w:numId="30">
    <w:abstractNumId w:val="69"/>
  </w:num>
  <w:num w:numId="31">
    <w:abstractNumId w:val="134"/>
  </w:num>
  <w:num w:numId="32">
    <w:abstractNumId w:val="11"/>
  </w:num>
  <w:num w:numId="33">
    <w:abstractNumId w:val="47"/>
  </w:num>
  <w:num w:numId="34">
    <w:abstractNumId w:val="36"/>
  </w:num>
  <w:num w:numId="35">
    <w:abstractNumId w:val="55"/>
  </w:num>
  <w:num w:numId="36">
    <w:abstractNumId w:val="2"/>
  </w:num>
  <w:num w:numId="37">
    <w:abstractNumId w:val="110"/>
  </w:num>
  <w:num w:numId="38">
    <w:abstractNumId w:val="26"/>
  </w:num>
  <w:num w:numId="39">
    <w:abstractNumId w:val="41"/>
  </w:num>
  <w:num w:numId="40">
    <w:abstractNumId w:val="46"/>
  </w:num>
  <w:num w:numId="41">
    <w:abstractNumId w:val="101"/>
  </w:num>
  <w:num w:numId="42">
    <w:abstractNumId w:val="4"/>
  </w:num>
  <w:num w:numId="43">
    <w:abstractNumId w:val="68"/>
  </w:num>
  <w:num w:numId="44">
    <w:abstractNumId w:val="99"/>
  </w:num>
  <w:num w:numId="45">
    <w:abstractNumId w:val="91"/>
  </w:num>
  <w:num w:numId="46">
    <w:abstractNumId w:val="37"/>
  </w:num>
  <w:num w:numId="47">
    <w:abstractNumId w:val="60"/>
  </w:num>
  <w:num w:numId="48">
    <w:abstractNumId w:val="19"/>
  </w:num>
  <w:num w:numId="49">
    <w:abstractNumId w:val="123"/>
  </w:num>
  <w:num w:numId="50">
    <w:abstractNumId w:val="54"/>
  </w:num>
  <w:num w:numId="51">
    <w:abstractNumId w:val="39"/>
  </w:num>
  <w:num w:numId="52">
    <w:abstractNumId w:val="52"/>
  </w:num>
  <w:num w:numId="53">
    <w:abstractNumId w:val="84"/>
  </w:num>
  <w:num w:numId="54">
    <w:abstractNumId w:val="42"/>
  </w:num>
  <w:num w:numId="55">
    <w:abstractNumId w:val="14"/>
  </w:num>
  <w:num w:numId="56">
    <w:abstractNumId w:val="113"/>
  </w:num>
  <w:num w:numId="57">
    <w:abstractNumId w:val="111"/>
  </w:num>
  <w:num w:numId="58">
    <w:abstractNumId w:val="50"/>
  </w:num>
  <w:num w:numId="59">
    <w:abstractNumId w:val="120"/>
  </w:num>
  <w:num w:numId="60">
    <w:abstractNumId w:val="78"/>
  </w:num>
  <w:num w:numId="61">
    <w:abstractNumId w:val="106"/>
  </w:num>
  <w:num w:numId="62">
    <w:abstractNumId w:val="25"/>
  </w:num>
  <w:num w:numId="63">
    <w:abstractNumId w:val="114"/>
  </w:num>
  <w:num w:numId="64">
    <w:abstractNumId w:val="107"/>
  </w:num>
  <w:num w:numId="65">
    <w:abstractNumId w:val="119"/>
  </w:num>
  <w:num w:numId="66">
    <w:abstractNumId w:val="124"/>
  </w:num>
  <w:num w:numId="67">
    <w:abstractNumId w:val="79"/>
  </w:num>
  <w:num w:numId="68">
    <w:abstractNumId w:val="115"/>
  </w:num>
  <w:num w:numId="69">
    <w:abstractNumId w:val="109"/>
  </w:num>
  <w:num w:numId="70">
    <w:abstractNumId w:val="64"/>
  </w:num>
  <w:num w:numId="71">
    <w:abstractNumId w:val="137"/>
  </w:num>
  <w:num w:numId="72">
    <w:abstractNumId w:val="130"/>
  </w:num>
  <w:num w:numId="73">
    <w:abstractNumId w:val="65"/>
  </w:num>
  <w:num w:numId="74">
    <w:abstractNumId w:val="48"/>
  </w:num>
  <w:num w:numId="75">
    <w:abstractNumId w:val="90"/>
  </w:num>
  <w:num w:numId="76">
    <w:abstractNumId w:val="89"/>
  </w:num>
  <w:num w:numId="77">
    <w:abstractNumId w:val="103"/>
  </w:num>
  <w:num w:numId="78">
    <w:abstractNumId w:val="131"/>
  </w:num>
  <w:num w:numId="79">
    <w:abstractNumId w:val="86"/>
  </w:num>
  <w:num w:numId="80">
    <w:abstractNumId w:val="105"/>
  </w:num>
  <w:num w:numId="81">
    <w:abstractNumId w:val="13"/>
  </w:num>
  <w:num w:numId="82">
    <w:abstractNumId w:val="73"/>
  </w:num>
  <w:num w:numId="83">
    <w:abstractNumId w:val="59"/>
  </w:num>
  <w:num w:numId="84">
    <w:abstractNumId w:val="102"/>
  </w:num>
  <w:num w:numId="85">
    <w:abstractNumId w:val="21"/>
  </w:num>
  <w:num w:numId="86">
    <w:abstractNumId w:val="56"/>
  </w:num>
  <w:num w:numId="87">
    <w:abstractNumId w:val="6"/>
  </w:num>
  <w:num w:numId="88">
    <w:abstractNumId w:val="125"/>
  </w:num>
  <w:num w:numId="89">
    <w:abstractNumId w:val="129"/>
  </w:num>
  <w:num w:numId="90">
    <w:abstractNumId w:val="40"/>
  </w:num>
  <w:num w:numId="91">
    <w:abstractNumId w:val="58"/>
  </w:num>
  <w:num w:numId="92">
    <w:abstractNumId w:val="77"/>
  </w:num>
  <w:num w:numId="93">
    <w:abstractNumId w:val="8"/>
  </w:num>
  <w:num w:numId="94">
    <w:abstractNumId w:val="63"/>
  </w:num>
  <w:num w:numId="95">
    <w:abstractNumId w:val="43"/>
  </w:num>
  <w:num w:numId="96">
    <w:abstractNumId w:val="44"/>
  </w:num>
  <w:num w:numId="97">
    <w:abstractNumId w:val="34"/>
  </w:num>
  <w:num w:numId="98">
    <w:abstractNumId w:val="133"/>
  </w:num>
  <w:num w:numId="99">
    <w:abstractNumId w:val="28"/>
  </w:num>
  <w:num w:numId="100">
    <w:abstractNumId w:val="116"/>
  </w:num>
  <w:num w:numId="101">
    <w:abstractNumId w:val="95"/>
  </w:num>
  <w:num w:numId="102">
    <w:abstractNumId w:val="72"/>
  </w:num>
  <w:num w:numId="103">
    <w:abstractNumId w:val="136"/>
  </w:num>
  <w:num w:numId="104">
    <w:abstractNumId w:val="57"/>
  </w:num>
  <w:num w:numId="105">
    <w:abstractNumId w:val="97"/>
  </w:num>
  <w:num w:numId="106">
    <w:abstractNumId w:val="66"/>
  </w:num>
  <w:num w:numId="107">
    <w:abstractNumId w:val="10"/>
  </w:num>
  <w:num w:numId="108">
    <w:abstractNumId w:val="118"/>
  </w:num>
  <w:num w:numId="109">
    <w:abstractNumId w:val="94"/>
  </w:num>
  <w:num w:numId="110">
    <w:abstractNumId w:val="49"/>
  </w:num>
  <w:num w:numId="111">
    <w:abstractNumId w:val="87"/>
  </w:num>
  <w:num w:numId="112">
    <w:abstractNumId w:val="128"/>
  </w:num>
  <w:num w:numId="113">
    <w:abstractNumId w:val="15"/>
  </w:num>
  <w:num w:numId="114">
    <w:abstractNumId w:val="30"/>
  </w:num>
  <w:num w:numId="115">
    <w:abstractNumId w:val="98"/>
  </w:num>
  <w:num w:numId="116">
    <w:abstractNumId w:val="93"/>
  </w:num>
  <w:num w:numId="117">
    <w:abstractNumId w:val="126"/>
  </w:num>
  <w:num w:numId="118">
    <w:abstractNumId w:val="29"/>
  </w:num>
  <w:num w:numId="119">
    <w:abstractNumId w:val="0"/>
  </w:num>
  <w:num w:numId="120">
    <w:abstractNumId w:val="96"/>
  </w:num>
  <w:num w:numId="121">
    <w:abstractNumId w:val="104"/>
  </w:num>
  <w:num w:numId="122">
    <w:abstractNumId w:val="38"/>
  </w:num>
  <w:num w:numId="123">
    <w:abstractNumId w:val="74"/>
  </w:num>
  <w:num w:numId="124">
    <w:abstractNumId w:val="100"/>
  </w:num>
  <w:num w:numId="125">
    <w:abstractNumId w:val="132"/>
  </w:num>
  <w:num w:numId="126">
    <w:abstractNumId w:val="80"/>
  </w:num>
  <w:num w:numId="127">
    <w:abstractNumId w:val="71"/>
  </w:num>
  <w:num w:numId="128">
    <w:abstractNumId w:val="82"/>
  </w:num>
  <w:num w:numId="129">
    <w:abstractNumId w:val="9"/>
  </w:num>
  <w:num w:numId="130">
    <w:abstractNumId w:val="27"/>
  </w:num>
  <w:num w:numId="131">
    <w:abstractNumId w:val="45"/>
  </w:num>
  <w:num w:numId="132">
    <w:abstractNumId w:val="23"/>
  </w:num>
  <w:num w:numId="133">
    <w:abstractNumId w:val="51"/>
  </w:num>
  <w:num w:numId="134">
    <w:abstractNumId w:val="35"/>
  </w:num>
  <w:num w:numId="135">
    <w:abstractNumId w:val="7"/>
  </w:num>
  <w:num w:numId="136">
    <w:abstractNumId w:val="135"/>
  </w:num>
  <w:num w:numId="137">
    <w:abstractNumId w:val="67"/>
  </w:num>
  <w:num w:numId="138">
    <w:abstractNumId w:val="76"/>
  </w:num>
  <w:num w:numId="139">
    <w:abstractNumId w:val="24"/>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732"/>
    <w:rsid w:val="00005A14"/>
    <w:rsid w:val="00006F5B"/>
    <w:rsid w:val="00007829"/>
    <w:rsid w:val="0001070C"/>
    <w:rsid w:val="00012726"/>
    <w:rsid w:val="00013283"/>
    <w:rsid w:val="00015028"/>
    <w:rsid w:val="00016CE7"/>
    <w:rsid w:val="00020915"/>
    <w:rsid w:val="00023DEB"/>
    <w:rsid w:val="00025897"/>
    <w:rsid w:val="00026818"/>
    <w:rsid w:val="0003284A"/>
    <w:rsid w:val="0003345F"/>
    <w:rsid w:val="0003460E"/>
    <w:rsid w:val="00037DA8"/>
    <w:rsid w:val="0004358E"/>
    <w:rsid w:val="00043DF3"/>
    <w:rsid w:val="00043F0B"/>
    <w:rsid w:val="00043FCA"/>
    <w:rsid w:val="000457A9"/>
    <w:rsid w:val="00052328"/>
    <w:rsid w:val="0005390E"/>
    <w:rsid w:val="0005467D"/>
    <w:rsid w:val="00054F89"/>
    <w:rsid w:val="000556C8"/>
    <w:rsid w:val="00055983"/>
    <w:rsid w:val="00056232"/>
    <w:rsid w:val="000618F4"/>
    <w:rsid w:val="000625FB"/>
    <w:rsid w:val="00062842"/>
    <w:rsid w:val="00063FD1"/>
    <w:rsid w:val="00065EEB"/>
    <w:rsid w:val="00067949"/>
    <w:rsid w:val="00070B8C"/>
    <w:rsid w:val="00071389"/>
    <w:rsid w:val="00076985"/>
    <w:rsid w:val="0007717E"/>
    <w:rsid w:val="000777F5"/>
    <w:rsid w:val="000833C5"/>
    <w:rsid w:val="00086532"/>
    <w:rsid w:val="0008774D"/>
    <w:rsid w:val="000901C0"/>
    <w:rsid w:val="00090A8E"/>
    <w:rsid w:val="00092D43"/>
    <w:rsid w:val="000935D9"/>
    <w:rsid w:val="0009497F"/>
    <w:rsid w:val="00096574"/>
    <w:rsid w:val="00096780"/>
    <w:rsid w:val="000A0000"/>
    <w:rsid w:val="000A0565"/>
    <w:rsid w:val="000A7D36"/>
    <w:rsid w:val="000B09DD"/>
    <w:rsid w:val="000B35FA"/>
    <w:rsid w:val="000B3A1D"/>
    <w:rsid w:val="000B467A"/>
    <w:rsid w:val="000C0954"/>
    <w:rsid w:val="000C2EFB"/>
    <w:rsid w:val="000C4CAA"/>
    <w:rsid w:val="000C54CD"/>
    <w:rsid w:val="000C55A7"/>
    <w:rsid w:val="000D4391"/>
    <w:rsid w:val="000D4468"/>
    <w:rsid w:val="000D54B0"/>
    <w:rsid w:val="000D596B"/>
    <w:rsid w:val="000D5BC1"/>
    <w:rsid w:val="000E378C"/>
    <w:rsid w:val="000E7177"/>
    <w:rsid w:val="000F0CE0"/>
    <w:rsid w:val="000F646F"/>
    <w:rsid w:val="00102CBF"/>
    <w:rsid w:val="00104FB1"/>
    <w:rsid w:val="00105E7E"/>
    <w:rsid w:val="00107A1B"/>
    <w:rsid w:val="0011088A"/>
    <w:rsid w:val="0011103E"/>
    <w:rsid w:val="00116D71"/>
    <w:rsid w:val="001208A0"/>
    <w:rsid w:val="00120A3C"/>
    <w:rsid w:val="00123501"/>
    <w:rsid w:val="0012464E"/>
    <w:rsid w:val="00124BE1"/>
    <w:rsid w:val="001251E8"/>
    <w:rsid w:val="0012565D"/>
    <w:rsid w:val="00125FE5"/>
    <w:rsid w:val="00127279"/>
    <w:rsid w:val="00134486"/>
    <w:rsid w:val="0014065E"/>
    <w:rsid w:val="00140F93"/>
    <w:rsid w:val="00142CCD"/>
    <w:rsid w:val="00144782"/>
    <w:rsid w:val="00146598"/>
    <w:rsid w:val="00151E16"/>
    <w:rsid w:val="00153275"/>
    <w:rsid w:val="00156C68"/>
    <w:rsid w:val="00156FCE"/>
    <w:rsid w:val="00157C3D"/>
    <w:rsid w:val="00160BFA"/>
    <w:rsid w:val="00183D08"/>
    <w:rsid w:val="00185028"/>
    <w:rsid w:val="00185A2A"/>
    <w:rsid w:val="001860F5"/>
    <w:rsid w:val="001877C4"/>
    <w:rsid w:val="00195978"/>
    <w:rsid w:val="0019761F"/>
    <w:rsid w:val="00197F3A"/>
    <w:rsid w:val="001A53AA"/>
    <w:rsid w:val="001A6223"/>
    <w:rsid w:val="001A7ECD"/>
    <w:rsid w:val="001B08DB"/>
    <w:rsid w:val="001B1481"/>
    <w:rsid w:val="001B2F15"/>
    <w:rsid w:val="001B36B4"/>
    <w:rsid w:val="001B5D22"/>
    <w:rsid w:val="001C0105"/>
    <w:rsid w:val="001C361C"/>
    <w:rsid w:val="001C5A05"/>
    <w:rsid w:val="001C6B6C"/>
    <w:rsid w:val="001C6DC5"/>
    <w:rsid w:val="001D040C"/>
    <w:rsid w:val="001D12AE"/>
    <w:rsid w:val="001D136D"/>
    <w:rsid w:val="001D1906"/>
    <w:rsid w:val="001D3DA8"/>
    <w:rsid w:val="001D4357"/>
    <w:rsid w:val="001D6768"/>
    <w:rsid w:val="001E1A11"/>
    <w:rsid w:val="001E39AF"/>
    <w:rsid w:val="001E3CF9"/>
    <w:rsid w:val="001F289C"/>
    <w:rsid w:val="001F3E32"/>
    <w:rsid w:val="001F6479"/>
    <w:rsid w:val="001F7277"/>
    <w:rsid w:val="00200151"/>
    <w:rsid w:val="002001B9"/>
    <w:rsid w:val="002013F4"/>
    <w:rsid w:val="00210247"/>
    <w:rsid w:val="00212516"/>
    <w:rsid w:val="002138B6"/>
    <w:rsid w:val="0021487B"/>
    <w:rsid w:val="0021778A"/>
    <w:rsid w:val="00221744"/>
    <w:rsid w:val="00223332"/>
    <w:rsid w:val="00224DB1"/>
    <w:rsid w:val="002264CD"/>
    <w:rsid w:val="00227AFC"/>
    <w:rsid w:val="002311E1"/>
    <w:rsid w:val="002323D0"/>
    <w:rsid w:val="002336E5"/>
    <w:rsid w:val="00233E53"/>
    <w:rsid w:val="00235E3E"/>
    <w:rsid w:val="00237FCE"/>
    <w:rsid w:val="002442DD"/>
    <w:rsid w:val="00250732"/>
    <w:rsid w:val="0025115A"/>
    <w:rsid w:val="00255A27"/>
    <w:rsid w:val="00256493"/>
    <w:rsid w:val="00261E91"/>
    <w:rsid w:val="00262D77"/>
    <w:rsid w:val="00267286"/>
    <w:rsid w:val="002678EA"/>
    <w:rsid w:val="002703A4"/>
    <w:rsid w:val="002704D0"/>
    <w:rsid w:val="00270B0F"/>
    <w:rsid w:val="00272054"/>
    <w:rsid w:val="00273539"/>
    <w:rsid w:val="00273807"/>
    <w:rsid w:val="002766FA"/>
    <w:rsid w:val="00277A05"/>
    <w:rsid w:val="00281625"/>
    <w:rsid w:val="00281BE6"/>
    <w:rsid w:val="002849F7"/>
    <w:rsid w:val="00286391"/>
    <w:rsid w:val="00287214"/>
    <w:rsid w:val="00287B18"/>
    <w:rsid w:val="00290266"/>
    <w:rsid w:val="00293D95"/>
    <w:rsid w:val="002946DE"/>
    <w:rsid w:val="002A288D"/>
    <w:rsid w:val="002A38D7"/>
    <w:rsid w:val="002A4671"/>
    <w:rsid w:val="002A50B3"/>
    <w:rsid w:val="002A6E89"/>
    <w:rsid w:val="002A7B9B"/>
    <w:rsid w:val="002A7D25"/>
    <w:rsid w:val="002B0C39"/>
    <w:rsid w:val="002B3CFC"/>
    <w:rsid w:val="002B3D11"/>
    <w:rsid w:val="002B67A0"/>
    <w:rsid w:val="002B6E82"/>
    <w:rsid w:val="002B7AE4"/>
    <w:rsid w:val="002C1313"/>
    <w:rsid w:val="002C17E2"/>
    <w:rsid w:val="002C248E"/>
    <w:rsid w:val="002C4D20"/>
    <w:rsid w:val="002C7745"/>
    <w:rsid w:val="002E4873"/>
    <w:rsid w:val="002E4BB6"/>
    <w:rsid w:val="002E57FA"/>
    <w:rsid w:val="002E6F7F"/>
    <w:rsid w:val="002F0145"/>
    <w:rsid w:val="002F022B"/>
    <w:rsid w:val="002F1D50"/>
    <w:rsid w:val="002F3B06"/>
    <w:rsid w:val="002F57BA"/>
    <w:rsid w:val="002F72A1"/>
    <w:rsid w:val="00301DEC"/>
    <w:rsid w:val="00302AF2"/>
    <w:rsid w:val="00305094"/>
    <w:rsid w:val="003076DB"/>
    <w:rsid w:val="00313AF4"/>
    <w:rsid w:val="00314F45"/>
    <w:rsid w:val="00316B4C"/>
    <w:rsid w:val="00317017"/>
    <w:rsid w:val="00317369"/>
    <w:rsid w:val="003219A6"/>
    <w:rsid w:val="00323D22"/>
    <w:rsid w:val="00330048"/>
    <w:rsid w:val="00330C7A"/>
    <w:rsid w:val="00332BB5"/>
    <w:rsid w:val="00333C40"/>
    <w:rsid w:val="00334017"/>
    <w:rsid w:val="003345DF"/>
    <w:rsid w:val="00335031"/>
    <w:rsid w:val="00336859"/>
    <w:rsid w:val="00337032"/>
    <w:rsid w:val="00337606"/>
    <w:rsid w:val="00340CFB"/>
    <w:rsid w:val="003413D3"/>
    <w:rsid w:val="003438C0"/>
    <w:rsid w:val="00345BF4"/>
    <w:rsid w:val="003504A1"/>
    <w:rsid w:val="00350A5C"/>
    <w:rsid w:val="0035176A"/>
    <w:rsid w:val="003519EB"/>
    <w:rsid w:val="00351DB4"/>
    <w:rsid w:val="00353C77"/>
    <w:rsid w:val="00354D1D"/>
    <w:rsid w:val="003555F8"/>
    <w:rsid w:val="00360F36"/>
    <w:rsid w:val="00361F02"/>
    <w:rsid w:val="00362451"/>
    <w:rsid w:val="00362A9B"/>
    <w:rsid w:val="00364FB5"/>
    <w:rsid w:val="00365350"/>
    <w:rsid w:val="003668FA"/>
    <w:rsid w:val="00367C9D"/>
    <w:rsid w:val="003731E3"/>
    <w:rsid w:val="00377C83"/>
    <w:rsid w:val="00380848"/>
    <w:rsid w:val="00381264"/>
    <w:rsid w:val="00381D5A"/>
    <w:rsid w:val="00382184"/>
    <w:rsid w:val="00385A3B"/>
    <w:rsid w:val="00385E5E"/>
    <w:rsid w:val="0038758A"/>
    <w:rsid w:val="0039193E"/>
    <w:rsid w:val="003919CD"/>
    <w:rsid w:val="0039232F"/>
    <w:rsid w:val="003A1585"/>
    <w:rsid w:val="003A40DB"/>
    <w:rsid w:val="003A59B6"/>
    <w:rsid w:val="003B1771"/>
    <w:rsid w:val="003B349A"/>
    <w:rsid w:val="003B4A26"/>
    <w:rsid w:val="003B6410"/>
    <w:rsid w:val="003B67C4"/>
    <w:rsid w:val="003C0CF0"/>
    <w:rsid w:val="003C1A3F"/>
    <w:rsid w:val="003C5D75"/>
    <w:rsid w:val="003C6087"/>
    <w:rsid w:val="003C619D"/>
    <w:rsid w:val="003D172C"/>
    <w:rsid w:val="003D274D"/>
    <w:rsid w:val="003D2951"/>
    <w:rsid w:val="003D2BB0"/>
    <w:rsid w:val="003D3A3D"/>
    <w:rsid w:val="003D42DA"/>
    <w:rsid w:val="003D4503"/>
    <w:rsid w:val="003D6711"/>
    <w:rsid w:val="003E2E05"/>
    <w:rsid w:val="003E32BE"/>
    <w:rsid w:val="003F4C1B"/>
    <w:rsid w:val="003F5072"/>
    <w:rsid w:val="00402646"/>
    <w:rsid w:val="00402900"/>
    <w:rsid w:val="004041AA"/>
    <w:rsid w:val="0040531A"/>
    <w:rsid w:val="00405D38"/>
    <w:rsid w:val="00407A56"/>
    <w:rsid w:val="004104A7"/>
    <w:rsid w:val="004106D3"/>
    <w:rsid w:val="004119D8"/>
    <w:rsid w:val="004156A9"/>
    <w:rsid w:val="0041702C"/>
    <w:rsid w:val="00421725"/>
    <w:rsid w:val="00421871"/>
    <w:rsid w:val="00421C90"/>
    <w:rsid w:val="00425B80"/>
    <w:rsid w:val="0043126D"/>
    <w:rsid w:val="0043310A"/>
    <w:rsid w:val="004335CB"/>
    <w:rsid w:val="00433C59"/>
    <w:rsid w:val="0043435E"/>
    <w:rsid w:val="00434F07"/>
    <w:rsid w:val="004369C6"/>
    <w:rsid w:val="0043791D"/>
    <w:rsid w:val="00440A31"/>
    <w:rsid w:val="004419DB"/>
    <w:rsid w:val="00442CC0"/>
    <w:rsid w:val="00443A6B"/>
    <w:rsid w:val="004455A7"/>
    <w:rsid w:val="004476E0"/>
    <w:rsid w:val="00447C82"/>
    <w:rsid w:val="00451220"/>
    <w:rsid w:val="004514BF"/>
    <w:rsid w:val="0045287D"/>
    <w:rsid w:val="0045580F"/>
    <w:rsid w:val="00456D96"/>
    <w:rsid w:val="004601B9"/>
    <w:rsid w:val="0046724B"/>
    <w:rsid w:val="004677ED"/>
    <w:rsid w:val="00473B4C"/>
    <w:rsid w:val="00477854"/>
    <w:rsid w:val="004806B7"/>
    <w:rsid w:val="0048292F"/>
    <w:rsid w:val="0048415F"/>
    <w:rsid w:val="004875A8"/>
    <w:rsid w:val="004928DB"/>
    <w:rsid w:val="004953FB"/>
    <w:rsid w:val="00495FD0"/>
    <w:rsid w:val="004A2856"/>
    <w:rsid w:val="004A59E0"/>
    <w:rsid w:val="004A6F53"/>
    <w:rsid w:val="004B21F2"/>
    <w:rsid w:val="004C258B"/>
    <w:rsid w:val="004C26DA"/>
    <w:rsid w:val="004C27F0"/>
    <w:rsid w:val="004C5668"/>
    <w:rsid w:val="004C68F9"/>
    <w:rsid w:val="004D53B2"/>
    <w:rsid w:val="004D56BA"/>
    <w:rsid w:val="004D56FF"/>
    <w:rsid w:val="004D6D6E"/>
    <w:rsid w:val="004D6DFD"/>
    <w:rsid w:val="004E04CF"/>
    <w:rsid w:val="004E13D7"/>
    <w:rsid w:val="004E2851"/>
    <w:rsid w:val="004E5BCF"/>
    <w:rsid w:val="004E5D6D"/>
    <w:rsid w:val="004E60FF"/>
    <w:rsid w:val="004E640E"/>
    <w:rsid w:val="004E66BC"/>
    <w:rsid w:val="004E7275"/>
    <w:rsid w:val="004F07D3"/>
    <w:rsid w:val="004F2E6F"/>
    <w:rsid w:val="004F48ED"/>
    <w:rsid w:val="00501259"/>
    <w:rsid w:val="00504440"/>
    <w:rsid w:val="0050495F"/>
    <w:rsid w:val="00506B33"/>
    <w:rsid w:val="00510BA3"/>
    <w:rsid w:val="00510D07"/>
    <w:rsid w:val="00515E73"/>
    <w:rsid w:val="0052183C"/>
    <w:rsid w:val="00524952"/>
    <w:rsid w:val="005252A7"/>
    <w:rsid w:val="005261F9"/>
    <w:rsid w:val="00532278"/>
    <w:rsid w:val="00540099"/>
    <w:rsid w:val="00540FFB"/>
    <w:rsid w:val="005425E5"/>
    <w:rsid w:val="00543918"/>
    <w:rsid w:val="00546423"/>
    <w:rsid w:val="00551E9F"/>
    <w:rsid w:val="005557F5"/>
    <w:rsid w:val="00561998"/>
    <w:rsid w:val="00582727"/>
    <w:rsid w:val="00582D00"/>
    <w:rsid w:val="0058305B"/>
    <w:rsid w:val="00586BA5"/>
    <w:rsid w:val="00590B1D"/>
    <w:rsid w:val="005925EA"/>
    <w:rsid w:val="0059342F"/>
    <w:rsid w:val="00594622"/>
    <w:rsid w:val="00594C93"/>
    <w:rsid w:val="00596655"/>
    <w:rsid w:val="005A1D56"/>
    <w:rsid w:val="005A2216"/>
    <w:rsid w:val="005A42E3"/>
    <w:rsid w:val="005A4547"/>
    <w:rsid w:val="005A47A5"/>
    <w:rsid w:val="005A5804"/>
    <w:rsid w:val="005B1287"/>
    <w:rsid w:val="005B414F"/>
    <w:rsid w:val="005B4E6C"/>
    <w:rsid w:val="005B5782"/>
    <w:rsid w:val="005B5E96"/>
    <w:rsid w:val="005B7614"/>
    <w:rsid w:val="005C2BF2"/>
    <w:rsid w:val="005C34E0"/>
    <w:rsid w:val="005C61CB"/>
    <w:rsid w:val="005C6AF1"/>
    <w:rsid w:val="005C6DAA"/>
    <w:rsid w:val="005C7442"/>
    <w:rsid w:val="005D2994"/>
    <w:rsid w:val="005D2A1D"/>
    <w:rsid w:val="005D4C8D"/>
    <w:rsid w:val="005D68A3"/>
    <w:rsid w:val="005E02FF"/>
    <w:rsid w:val="005E033A"/>
    <w:rsid w:val="005E4040"/>
    <w:rsid w:val="005E56B2"/>
    <w:rsid w:val="005E7841"/>
    <w:rsid w:val="005E7979"/>
    <w:rsid w:val="005F2593"/>
    <w:rsid w:val="005F4735"/>
    <w:rsid w:val="005F4F54"/>
    <w:rsid w:val="005F5159"/>
    <w:rsid w:val="005F7709"/>
    <w:rsid w:val="00600D53"/>
    <w:rsid w:val="00602B42"/>
    <w:rsid w:val="0060316E"/>
    <w:rsid w:val="006067F7"/>
    <w:rsid w:val="00606816"/>
    <w:rsid w:val="00606ABF"/>
    <w:rsid w:val="00611C95"/>
    <w:rsid w:val="00611EDB"/>
    <w:rsid w:val="00612C86"/>
    <w:rsid w:val="0061448D"/>
    <w:rsid w:val="00615D2C"/>
    <w:rsid w:val="00615FAD"/>
    <w:rsid w:val="00620C46"/>
    <w:rsid w:val="0062300C"/>
    <w:rsid w:val="00630188"/>
    <w:rsid w:val="00633F40"/>
    <w:rsid w:val="00647965"/>
    <w:rsid w:val="00650D9E"/>
    <w:rsid w:val="00650E27"/>
    <w:rsid w:val="00653B79"/>
    <w:rsid w:val="006568BD"/>
    <w:rsid w:val="00656E6F"/>
    <w:rsid w:val="00656F57"/>
    <w:rsid w:val="00657490"/>
    <w:rsid w:val="006618E7"/>
    <w:rsid w:val="00664657"/>
    <w:rsid w:val="006654CC"/>
    <w:rsid w:val="00667FD3"/>
    <w:rsid w:val="00671AC1"/>
    <w:rsid w:val="00676144"/>
    <w:rsid w:val="006766D9"/>
    <w:rsid w:val="00677D58"/>
    <w:rsid w:val="00681624"/>
    <w:rsid w:val="00682734"/>
    <w:rsid w:val="00682B67"/>
    <w:rsid w:val="00682C08"/>
    <w:rsid w:val="00687624"/>
    <w:rsid w:val="00687686"/>
    <w:rsid w:val="00690154"/>
    <w:rsid w:val="00693AE6"/>
    <w:rsid w:val="00694087"/>
    <w:rsid w:val="006954D5"/>
    <w:rsid w:val="00697353"/>
    <w:rsid w:val="006A11A3"/>
    <w:rsid w:val="006A2CEF"/>
    <w:rsid w:val="006A3E63"/>
    <w:rsid w:val="006A45FF"/>
    <w:rsid w:val="006A4D61"/>
    <w:rsid w:val="006A50AE"/>
    <w:rsid w:val="006A7687"/>
    <w:rsid w:val="006A7907"/>
    <w:rsid w:val="006B0187"/>
    <w:rsid w:val="006B08A4"/>
    <w:rsid w:val="006B4CBB"/>
    <w:rsid w:val="006C1DDA"/>
    <w:rsid w:val="006C2DA9"/>
    <w:rsid w:val="006C304F"/>
    <w:rsid w:val="006C3374"/>
    <w:rsid w:val="006C4651"/>
    <w:rsid w:val="006C4A2D"/>
    <w:rsid w:val="006C642D"/>
    <w:rsid w:val="006C6E86"/>
    <w:rsid w:val="006C7ABD"/>
    <w:rsid w:val="006D2C71"/>
    <w:rsid w:val="006D425C"/>
    <w:rsid w:val="006D5232"/>
    <w:rsid w:val="006D5E83"/>
    <w:rsid w:val="006D6C0F"/>
    <w:rsid w:val="006E08DC"/>
    <w:rsid w:val="006E2BD8"/>
    <w:rsid w:val="006E2EA1"/>
    <w:rsid w:val="006E77C7"/>
    <w:rsid w:val="006F03A3"/>
    <w:rsid w:val="006F13C3"/>
    <w:rsid w:val="006F4715"/>
    <w:rsid w:val="006F5C6A"/>
    <w:rsid w:val="006F6899"/>
    <w:rsid w:val="007000A3"/>
    <w:rsid w:val="00701974"/>
    <w:rsid w:val="00701D69"/>
    <w:rsid w:val="00701EFF"/>
    <w:rsid w:val="00701F1E"/>
    <w:rsid w:val="00702D19"/>
    <w:rsid w:val="00702DE6"/>
    <w:rsid w:val="00705D58"/>
    <w:rsid w:val="007070D0"/>
    <w:rsid w:val="00707DB2"/>
    <w:rsid w:val="00713B8A"/>
    <w:rsid w:val="00714053"/>
    <w:rsid w:val="00715799"/>
    <w:rsid w:val="00721762"/>
    <w:rsid w:val="00722830"/>
    <w:rsid w:val="00731574"/>
    <w:rsid w:val="007323D5"/>
    <w:rsid w:val="00733B86"/>
    <w:rsid w:val="0073540D"/>
    <w:rsid w:val="00737221"/>
    <w:rsid w:val="0073724F"/>
    <w:rsid w:val="007402F7"/>
    <w:rsid w:val="0074269C"/>
    <w:rsid w:val="00744A56"/>
    <w:rsid w:val="00744DCB"/>
    <w:rsid w:val="0074591C"/>
    <w:rsid w:val="00751755"/>
    <w:rsid w:val="00754F5F"/>
    <w:rsid w:val="007607E7"/>
    <w:rsid w:val="00762870"/>
    <w:rsid w:val="007652B6"/>
    <w:rsid w:val="007701CE"/>
    <w:rsid w:val="007709BF"/>
    <w:rsid w:val="00775618"/>
    <w:rsid w:val="00784724"/>
    <w:rsid w:val="0079115E"/>
    <w:rsid w:val="0079488C"/>
    <w:rsid w:val="00796242"/>
    <w:rsid w:val="00796AE3"/>
    <w:rsid w:val="007975CE"/>
    <w:rsid w:val="007A2A77"/>
    <w:rsid w:val="007A3872"/>
    <w:rsid w:val="007A5491"/>
    <w:rsid w:val="007A56DC"/>
    <w:rsid w:val="007A61DB"/>
    <w:rsid w:val="007A7EAC"/>
    <w:rsid w:val="007B02E0"/>
    <w:rsid w:val="007B07F3"/>
    <w:rsid w:val="007B18AC"/>
    <w:rsid w:val="007B3B87"/>
    <w:rsid w:val="007B4559"/>
    <w:rsid w:val="007B6934"/>
    <w:rsid w:val="007B7902"/>
    <w:rsid w:val="007B79F0"/>
    <w:rsid w:val="007C4B10"/>
    <w:rsid w:val="007C51F3"/>
    <w:rsid w:val="007C609F"/>
    <w:rsid w:val="007C6C32"/>
    <w:rsid w:val="007C7250"/>
    <w:rsid w:val="007C7CFC"/>
    <w:rsid w:val="007D0422"/>
    <w:rsid w:val="007D6308"/>
    <w:rsid w:val="007D79B0"/>
    <w:rsid w:val="007D7EDB"/>
    <w:rsid w:val="007E0441"/>
    <w:rsid w:val="007E593B"/>
    <w:rsid w:val="007E6B96"/>
    <w:rsid w:val="007F3D95"/>
    <w:rsid w:val="007F73A3"/>
    <w:rsid w:val="008010FE"/>
    <w:rsid w:val="0080634D"/>
    <w:rsid w:val="00810165"/>
    <w:rsid w:val="008125BA"/>
    <w:rsid w:val="008126F8"/>
    <w:rsid w:val="00817379"/>
    <w:rsid w:val="008202E6"/>
    <w:rsid w:val="00820E5F"/>
    <w:rsid w:val="00824709"/>
    <w:rsid w:val="00825DB9"/>
    <w:rsid w:val="00827BA6"/>
    <w:rsid w:val="0083081A"/>
    <w:rsid w:val="008308CE"/>
    <w:rsid w:val="00831065"/>
    <w:rsid w:val="00836853"/>
    <w:rsid w:val="008375F9"/>
    <w:rsid w:val="00840CDE"/>
    <w:rsid w:val="00844403"/>
    <w:rsid w:val="00844410"/>
    <w:rsid w:val="008466E3"/>
    <w:rsid w:val="0084772A"/>
    <w:rsid w:val="00850211"/>
    <w:rsid w:val="0085030F"/>
    <w:rsid w:val="00853F00"/>
    <w:rsid w:val="008558F8"/>
    <w:rsid w:val="00855D74"/>
    <w:rsid w:val="0085723D"/>
    <w:rsid w:val="008604E6"/>
    <w:rsid w:val="00862C96"/>
    <w:rsid w:val="00863841"/>
    <w:rsid w:val="00865959"/>
    <w:rsid w:val="0086617B"/>
    <w:rsid w:val="008778B7"/>
    <w:rsid w:val="008810AE"/>
    <w:rsid w:val="008865C0"/>
    <w:rsid w:val="008878F3"/>
    <w:rsid w:val="00887E0D"/>
    <w:rsid w:val="00891466"/>
    <w:rsid w:val="00892207"/>
    <w:rsid w:val="00892334"/>
    <w:rsid w:val="008928C2"/>
    <w:rsid w:val="00894CDA"/>
    <w:rsid w:val="00895520"/>
    <w:rsid w:val="00895F11"/>
    <w:rsid w:val="008A33C6"/>
    <w:rsid w:val="008A3D4F"/>
    <w:rsid w:val="008A3DD1"/>
    <w:rsid w:val="008A7B0C"/>
    <w:rsid w:val="008B180D"/>
    <w:rsid w:val="008B1982"/>
    <w:rsid w:val="008B19DA"/>
    <w:rsid w:val="008B51D8"/>
    <w:rsid w:val="008B55C6"/>
    <w:rsid w:val="008B62B3"/>
    <w:rsid w:val="008C142B"/>
    <w:rsid w:val="008C37BB"/>
    <w:rsid w:val="008C4972"/>
    <w:rsid w:val="008C6273"/>
    <w:rsid w:val="008C6B79"/>
    <w:rsid w:val="008D13D5"/>
    <w:rsid w:val="008D5BA7"/>
    <w:rsid w:val="008D68D6"/>
    <w:rsid w:val="008E043B"/>
    <w:rsid w:val="008E0E02"/>
    <w:rsid w:val="008E57F2"/>
    <w:rsid w:val="008E63C0"/>
    <w:rsid w:val="008F0032"/>
    <w:rsid w:val="008F0181"/>
    <w:rsid w:val="008F0C78"/>
    <w:rsid w:val="008F20D9"/>
    <w:rsid w:val="008F2531"/>
    <w:rsid w:val="008F4015"/>
    <w:rsid w:val="008F4146"/>
    <w:rsid w:val="008F514C"/>
    <w:rsid w:val="008F54B9"/>
    <w:rsid w:val="008F684E"/>
    <w:rsid w:val="008F6E9D"/>
    <w:rsid w:val="008F77BD"/>
    <w:rsid w:val="00900200"/>
    <w:rsid w:val="00904784"/>
    <w:rsid w:val="00904D78"/>
    <w:rsid w:val="009075B4"/>
    <w:rsid w:val="00911402"/>
    <w:rsid w:val="009136F4"/>
    <w:rsid w:val="009138A2"/>
    <w:rsid w:val="00915E0F"/>
    <w:rsid w:val="00915F71"/>
    <w:rsid w:val="009162F8"/>
    <w:rsid w:val="0091773D"/>
    <w:rsid w:val="00922554"/>
    <w:rsid w:val="00923A70"/>
    <w:rsid w:val="0092445F"/>
    <w:rsid w:val="009265A3"/>
    <w:rsid w:val="00926E4F"/>
    <w:rsid w:val="00931B48"/>
    <w:rsid w:val="00933862"/>
    <w:rsid w:val="00940D97"/>
    <w:rsid w:val="009426C7"/>
    <w:rsid w:val="009439C4"/>
    <w:rsid w:val="009444C1"/>
    <w:rsid w:val="009449C0"/>
    <w:rsid w:val="00950E5A"/>
    <w:rsid w:val="00953478"/>
    <w:rsid w:val="00960613"/>
    <w:rsid w:val="00961D1E"/>
    <w:rsid w:val="00964AE0"/>
    <w:rsid w:val="009655F6"/>
    <w:rsid w:val="00970D53"/>
    <w:rsid w:val="00971AED"/>
    <w:rsid w:val="00972A83"/>
    <w:rsid w:val="00972B1A"/>
    <w:rsid w:val="009753A8"/>
    <w:rsid w:val="00975422"/>
    <w:rsid w:val="0097578E"/>
    <w:rsid w:val="0097695F"/>
    <w:rsid w:val="009808EE"/>
    <w:rsid w:val="009823E5"/>
    <w:rsid w:val="0098337F"/>
    <w:rsid w:val="00985E64"/>
    <w:rsid w:val="00986C17"/>
    <w:rsid w:val="00986E57"/>
    <w:rsid w:val="009918A5"/>
    <w:rsid w:val="00993970"/>
    <w:rsid w:val="00993BEB"/>
    <w:rsid w:val="00994D0E"/>
    <w:rsid w:val="009A328C"/>
    <w:rsid w:val="009A34B9"/>
    <w:rsid w:val="009A3D89"/>
    <w:rsid w:val="009A46F4"/>
    <w:rsid w:val="009A4947"/>
    <w:rsid w:val="009A4C2D"/>
    <w:rsid w:val="009A71C4"/>
    <w:rsid w:val="009A7475"/>
    <w:rsid w:val="009B0332"/>
    <w:rsid w:val="009B372D"/>
    <w:rsid w:val="009B3A34"/>
    <w:rsid w:val="009B7C37"/>
    <w:rsid w:val="009C0C9C"/>
    <w:rsid w:val="009C0D91"/>
    <w:rsid w:val="009C36CE"/>
    <w:rsid w:val="009C4121"/>
    <w:rsid w:val="009C7689"/>
    <w:rsid w:val="009D0236"/>
    <w:rsid w:val="009D28DB"/>
    <w:rsid w:val="009D4E34"/>
    <w:rsid w:val="009D67F2"/>
    <w:rsid w:val="009E340B"/>
    <w:rsid w:val="009E53D2"/>
    <w:rsid w:val="009E6B71"/>
    <w:rsid w:val="009E7E89"/>
    <w:rsid w:val="009F5497"/>
    <w:rsid w:val="009F6373"/>
    <w:rsid w:val="009F6FA4"/>
    <w:rsid w:val="009F7A91"/>
    <w:rsid w:val="00A01426"/>
    <w:rsid w:val="00A02970"/>
    <w:rsid w:val="00A033D3"/>
    <w:rsid w:val="00A040FF"/>
    <w:rsid w:val="00A04660"/>
    <w:rsid w:val="00A04D4B"/>
    <w:rsid w:val="00A123AC"/>
    <w:rsid w:val="00A12FD9"/>
    <w:rsid w:val="00A21083"/>
    <w:rsid w:val="00A21AC3"/>
    <w:rsid w:val="00A23165"/>
    <w:rsid w:val="00A24A0A"/>
    <w:rsid w:val="00A33647"/>
    <w:rsid w:val="00A36EAF"/>
    <w:rsid w:val="00A37824"/>
    <w:rsid w:val="00A408D0"/>
    <w:rsid w:val="00A424EC"/>
    <w:rsid w:val="00A42E4F"/>
    <w:rsid w:val="00A4511D"/>
    <w:rsid w:val="00A46603"/>
    <w:rsid w:val="00A46B09"/>
    <w:rsid w:val="00A47FF7"/>
    <w:rsid w:val="00A535C4"/>
    <w:rsid w:val="00A54F0E"/>
    <w:rsid w:val="00A55EDB"/>
    <w:rsid w:val="00A61E6E"/>
    <w:rsid w:val="00A642B6"/>
    <w:rsid w:val="00A65BA7"/>
    <w:rsid w:val="00A67B39"/>
    <w:rsid w:val="00A71929"/>
    <w:rsid w:val="00A7296B"/>
    <w:rsid w:val="00A72A70"/>
    <w:rsid w:val="00A72EF2"/>
    <w:rsid w:val="00A745B9"/>
    <w:rsid w:val="00A808D1"/>
    <w:rsid w:val="00A8329D"/>
    <w:rsid w:val="00A84722"/>
    <w:rsid w:val="00A90746"/>
    <w:rsid w:val="00A947BA"/>
    <w:rsid w:val="00A9615A"/>
    <w:rsid w:val="00AA21CE"/>
    <w:rsid w:val="00AA25CC"/>
    <w:rsid w:val="00AA34F3"/>
    <w:rsid w:val="00AA3CCA"/>
    <w:rsid w:val="00AA660D"/>
    <w:rsid w:val="00AA70A8"/>
    <w:rsid w:val="00AA7339"/>
    <w:rsid w:val="00AB30A2"/>
    <w:rsid w:val="00AB5226"/>
    <w:rsid w:val="00AB68E9"/>
    <w:rsid w:val="00AB7AD6"/>
    <w:rsid w:val="00AC2FB9"/>
    <w:rsid w:val="00AC51BD"/>
    <w:rsid w:val="00AC73DE"/>
    <w:rsid w:val="00AD5ABF"/>
    <w:rsid w:val="00AD5BC7"/>
    <w:rsid w:val="00AD6C4E"/>
    <w:rsid w:val="00AD6D9A"/>
    <w:rsid w:val="00AE03A6"/>
    <w:rsid w:val="00AE4A01"/>
    <w:rsid w:val="00AE6A0D"/>
    <w:rsid w:val="00AF0228"/>
    <w:rsid w:val="00AF034E"/>
    <w:rsid w:val="00AF1CF3"/>
    <w:rsid w:val="00AF1E98"/>
    <w:rsid w:val="00AF3185"/>
    <w:rsid w:val="00AF336D"/>
    <w:rsid w:val="00AF37E6"/>
    <w:rsid w:val="00AF3FF3"/>
    <w:rsid w:val="00AF47BF"/>
    <w:rsid w:val="00AF4946"/>
    <w:rsid w:val="00AF71D5"/>
    <w:rsid w:val="00B0027E"/>
    <w:rsid w:val="00B01EF5"/>
    <w:rsid w:val="00B06995"/>
    <w:rsid w:val="00B13228"/>
    <w:rsid w:val="00B2186E"/>
    <w:rsid w:val="00B225AD"/>
    <w:rsid w:val="00B22702"/>
    <w:rsid w:val="00B2414A"/>
    <w:rsid w:val="00B27689"/>
    <w:rsid w:val="00B27BF1"/>
    <w:rsid w:val="00B33991"/>
    <w:rsid w:val="00B33F6F"/>
    <w:rsid w:val="00B355AB"/>
    <w:rsid w:val="00B37398"/>
    <w:rsid w:val="00B37820"/>
    <w:rsid w:val="00B379E7"/>
    <w:rsid w:val="00B46DAC"/>
    <w:rsid w:val="00B54B8E"/>
    <w:rsid w:val="00B57B1C"/>
    <w:rsid w:val="00B640D1"/>
    <w:rsid w:val="00B64C84"/>
    <w:rsid w:val="00B66BEB"/>
    <w:rsid w:val="00B7115E"/>
    <w:rsid w:val="00B71678"/>
    <w:rsid w:val="00B72205"/>
    <w:rsid w:val="00B73773"/>
    <w:rsid w:val="00B75448"/>
    <w:rsid w:val="00B766D2"/>
    <w:rsid w:val="00B76CD9"/>
    <w:rsid w:val="00B808BC"/>
    <w:rsid w:val="00B828C0"/>
    <w:rsid w:val="00B83607"/>
    <w:rsid w:val="00B83CF9"/>
    <w:rsid w:val="00B85811"/>
    <w:rsid w:val="00B862F5"/>
    <w:rsid w:val="00B86BC7"/>
    <w:rsid w:val="00B90429"/>
    <w:rsid w:val="00B90DFB"/>
    <w:rsid w:val="00B92193"/>
    <w:rsid w:val="00B938A7"/>
    <w:rsid w:val="00B94B44"/>
    <w:rsid w:val="00BA0215"/>
    <w:rsid w:val="00BA21D1"/>
    <w:rsid w:val="00BA27D4"/>
    <w:rsid w:val="00BA5630"/>
    <w:rsid w:val="00BA5844"/>
    <w:rsid w:val="00BA66F1"/>
    <w:rsid w:val="00BA6D88"/>
    <w:rsid w:val="00BA7F31"/>
    <w:rsid w:val="00BB18AE"/>
    <w:rsid w:val="00BB289A"/>
    <w:rsid w:val="00BB5D2F"/>
    <w:rsid w:val="00BB67DD"/>
    <w:rsid w:val="00BC2EEB"/>
    <w:rsid w:val="00BC347B"/>
    <w:rsid w:val="00BC5C3A"/>
    <w:rsid w:val="00BD0206"/>
    <w:rsid w:val="00BD0748"/>
    <w:rsid w:val="00BD1870"/>
    <w:rsid w:val="00BD1F56"/>
    <w:rsid w:val="00BD21CE"/>
    <w:rsid w:val="00BD5D87"/>
    <w:rsid w:val="00BE13F9"/>
    <w:rsid w:val="00BE2B2A"/>
    <w:rsid w:val="00BE33C0"/>
    <w:rsid w:val="00BE38A5"/>
    <w:rsid w:val="00BF0173"/>
    <w:rsid w:val="00BF4CBA"/>
    <w:rsid w:val="00BF4E86"/>
    <w:rsid w:val="00BF538B"/>
    <w:rsid w:val="00BF5720"/>
    <w:rsid w:val="00C01369"/>
    <w:rsid w:val="00C026B3"/>
    <w:rsid w:val="00C04863"/>
    <w:rsid w:val="00C05B58"/>
    <w:rsid w:val="00C1013F"/>
    <w:rsid w:val="00C1120B"/>
    <w:rsid w:val="00C12FF2"/>
    <w:rsid w:val="00C1358C"/>
    <w:rsid w:val="00C163E7"/>
    <w:rsid w:val="00C17952"/>
    <w:rsid w:val="00C17B2B"/>
    <w:rsid w:val="00C22D31"/>
    <w:rsid w:val="00C2614B"/>
    <w:rsid w:val="00C2630D"/>
    <w:rsid w:val="00C26E2D"/>
    <w:rsid w:val="00C27E63"/>
    <w:rsid w:val="00C30ABB"/>
    <w:rsid w:val="00C31DB3"/>
    <w:rsid w:val="00C3406A"/>
    <w:rsid w:val="00C35E22"/>
    <w:rsid w:val="00C403B8"/>
    <w:rsid w:val="00C454F6"/>
    <w:rsid w:val="00C46797"/>
    <w:rsid w:val="00C523EB"/>
    <w:rsid w:val="00C5568F"/>
    <w:rsid w:val="00C55DE4"/>
    <w:rsid w:val="00C56B28"/>
    <w:rsid w:val="00C57855"/>
    <w:rsid w:val="00C62142"/>
    <w:rsid w:val="00C62AC3"/>
    <w:rsid w:val="00C62CC3"/>
    <w:rsid w:val="00C6475F"/>
    <w:rsid w:val="00C65B2B"/>
    <w:rsid w:val="00C73D50"/>
    <w:rsid w:val="00C74312"/>
    <w:rsid w:val="00C75DDF"/>
    <w:rsid w:val="00C766A0"/>
    <w:rsid w:val="00C83CE2"/>
    <w:rsid w:val="00C91186"/>
    <w:rsid w:val="00C92910"/>
    <w:rsid w:val="00C94372"/>
    <w:rsid w:val="00C94B00"/>
    <w:rsid w:val="00C95016"/>
    <w:rsid w:val="00C96158"/>
    <w:rsid w:val="00C972C4"/>
    <w:rsid w:val="00CA057C"/>
    <w:rsid w:val="00CA1D56"/>
    <w:rsid w:val="00CA2D6B"/>
    <w:rsid w:val="00CA5988"/>
    <w:rsid w:val="00CA66F1"/>
    <w:rsid w:val="00CA704D"/>
    <w:rsid w:val="00CA7E38"/>
    <w:rsid w:val="00CB5CAB"/>
    <w:rsid w:val="00CB7053"/>
    <w:rsid w:val="00CB73FC"/>
    <w:rsid w:val="00CB7497"/>
    <w:rsid w:val="00CB7B02"/>
    <w:rsid w:val="00CC28A2"/>
    <w:rsid w:val="00CC4057"/>
    <w:rsid w:val="00CC6180"/>
    <w:rsid w:val="00CC6E0C"/>
    <w:rsid w:val="00CD1CB7"/>
    <w:rsid w:val="00CD1FCD"/>
    <w:rsid w:val="00CD2527"/>
    <w:rsid w:val="00CD6CCE"/>
    <w:rsid w:val="00CD7A70"/>
    <w:rsid w:val="00CE0328"/>
    <w:rsid w:val="00CE3213"/>
    <w:rsid w:val="00CE323C"/>
    <w:rsid w:val="00CE386E"/>
    <w:rsid w:val="00CE5FA7"/>
    <w:rsid w:val="00CE64D0"/>
    <w:rsid w:val="00CF0C66"/>
    <w:rsid w:val="00CF1847"/>
    <w:rsid w:val="00CF76D8"/>
    <w:rsid w:val="00D0366A"/>
    <w:rsid w:val="00D04692"/>
    <w:rsid w:val="00D054CA"/>
    <w:rsid w:val="00D07CAE"/>
    <w:rsid w:val="00D10D93"/>
    <w:rsid w:val="00D12B5D"/>
    <w:rsid w:val="00D13404"/>
    <w:rsid w:val="00D1354B"/>
    <w:rsid w:val="00D2106A"/>
    <w:rsid w:val="00D245AE"/>
    <w:rsid w:val="00D321C8"/>
    <w:rsid w:val="00D33D33"/>
    <w:rsid w:val="00D34578"/>
    <w:rsid w:val="00D35DB4"/>
    <w:rsid w:val="00D36CD3"/>
    <w:rsid w:val="00D421CC"/>
    <w:rsid w:val="00D42FA8"/>
    <w:rsid w:val="00D472EF"/>
    <w:rsid w:val="00D47875"/>
    <w:rsid w:val="00D532AF"/>
    <w:rsid w:val="00D55796"/>
    <w:rsid w:val="00D653EF"/>
    <w:rsid w:val="00D657A7"/>
    <w:rsid w:val="00D65808"/>
    <w:rsid w:val="00D660A2"/>
    <w:rsid w:val="00D6691C"/>
    <w:rsid w:val="00D72697"/>
    <w:rsid w:val="00D72DC2"/>
    <w:rsid w:val="00D735B1"/>
    <w:rsid w:val="00D74659"/>
    <w:rsid w:val="00D771A5"/>
    <w:rsid w:val="00D80BB5"/>
    <w:rsid w:val="00D824E9"/>
    <w:rsid w:val="00D93A26"/>
    <w:rsid w:val="00D97FB9"/>
    <w:rsid w:val="00DA0B69"/>
    <w:rsid w:val="00DA297F"/>
    <w:rsid w:val="00DA6835"/>
    <w:rsid w:val="00DA6ADF"/>
    <w:rsid w:val="00DA7FE7"/>
    <w:rsid w:val="00DB0C25"/>
    <w:rsid w:val="00DB12D2"/>
    <w:rsid w:val="00DB37FB"/>
    <w:rsid w:val="00DB4906"/>
    <w:rsid w:val="00DB726C"/>
    <w:rsid w:val="00DC0C11"/>
    <w:rsid w:val="00DC0FBA"/>
    <w:rsid w:val="00DC2119"/>
    <w:rsid w:val="00DC3A90"/>
    <w:rsid w:val="00DC40BB"/>
    <w:rsid w:val="00DC6222"/>
    <w:rsid w:val="00DD7082"/>
    <w:rsid w:val="00DE2491"/>
    <w:rsid w:val="00DE3914"/>
    <w:rsid w:val="00DE3F60"/>
    <w:rsid w:val="00DE5912"/>
    <w:rsid w:val="00DF0201"/>
    <w:rsid w:val="00DF12B4"/>
    <w:rsid w:val="00DF15E7"/>
    <w:rsid w:val="00DF2768"/>
    <w:rsid w:val="00DF5FA1"/>
    <w:rsid w:val="00DF6978"/>
    <w:rsid w:val="00DF6E15"/>
    <w:rsid w:val="00E017FB"/>
    <w:rsid w:val="00E10035"/>
    <w:rsid w:val="00E1729F"/>
    <w:rsid w:val="00E200FD"/>
    <w:rsid w:val="00E27793"/>
    <w:rsid w:val="00E315CD"/>
    <w:rsid w:val="00E32D57"/>
    <w:rsid w:val="00E40C46"/>
    <w:rsid w:val="00E42432"/>
    <w:rsid w:val="00E4478A"/>
    <w:rsid w:val="00E44E78"/>
    <w:rsid w:val="00E4604D"/>
    <w:rsid w:val="00E47C70"/>
    <w:rsid w:val="00E50CD2"/>
    <w:rsid w:val="00E510ED"/>
    <w:rsid w:val="00E5621A"/>
    <w:rsid w:val="00E5655F"/>
    <w:rsid w:val="00E61433"/>
    <w:rsid w:val="00E64124"/>
    <w:rsid w:val="00E64291"/>
    <w:rsid w:val="00E671FD"/>
    <w:rsid w:val="00E67E7E"/>
    <w:rsid w:val="00E7043E"/>
    <w:rsid w:val="00E75171"/>
    <w:rsid w:val="00E7615D"/>
    <w:rsid w:val="00E77851"/>
    <w:rsid w:val="00E807A1"/>
    <w:rsid w:val="00E81347"/>
    <w:rsid w:val="00E820BD"/>
    <w:rsid w:val="00E82407"/>
    <w:rsid w:val="00E829FB"/>
    <w:rsid w:val="00E83B11"/>
    <w:rsid w:val="00E97653"/>
    <w:rsid w:val="00EA3085"/>
    <w:rsid w:val="00EA5535"/>
    <w:rsid w:val="00EA74B3"/>
    <w:rsid w:val="00EB0C30"/>
    <w:rsid w:val="00EB1213"/>
    <w:rsid w:val="00EC01D9"/>
    <w:rsid w:val="00EC2F53"/>
    <w:rsid w:val="00EC3C3B"/>
    <w:rsid w:val="00EC4305"/>
    <w:rsid w:val="00EC465F"/>
    <w:rsid w:val="00EC732A"/>
    <w:rsid w:val="00ED01EC"/>
    <w:rsid w:val="00ED1C0C"/>
    <w:rsid w:val="00ED3D27"/>
    <w:rsid w:val="00ED4754"/>
    <w:rsid w:val="00ED75C5"/>
    <w:rsid w:val="00EE09CC"/>
    <w:rsid w:val="00EE0B0E"/>
    <w:rsid w:val="00EE0C71"/>
    <w:rsid w:val="00EE0F1A"/>
    <w:rsid w:val="00EE262C"/>
    <w:rsid w:val="00EE757B"/>
    <w:rsid w:val="00EE7CC3"/>
    <w:rsid w:val="00EF1024"/>
    <w:rsid w:val="00EF148E"/>
    <w:rsid w:val="00EF3C07"/>
    <w:rsid w:val="00EF4E94"/>
    <w:rsid w:val="00EF755F"/>
    <w:rsid w:val="00F007A8"/>
    <w:rsid w:val="00F007CA"/>
    <w:rsid w:val="00F00BB9"/>
    <w:rsid w:val="00F03053"/>
    <w:rsid w:val="00F03B7E"/>
    <w:rsid w:val="00F03D32"/>
    <w:rsid w:val="00F073C8"/>
    <w:rsid w:val="00F0749C"/>
    <w:rsid w:val="00F07D32"/>
    <w:rsid w:val="00F10EF8"/>
    <w:rsid w:val="00F141A8"/>
    <w:rsid w:val="00F247A8"/>
    <w:rsid w:val="00F24821"/>
    <w:rsid w:val="00F258AF"/>
    <w:rsid w:val="00F27276"/>
    <w:rsid w:val="00F310E9"/>
    <w:rsid w:val="00F31711"/>
    <w:rsid w:val="00F332BB"/>
    <w:rsid w:val="00F419FE"/>
    <w:rsid w:val="00F43062"/>
    <w:rsid w:val="00F45D74"/>
    <w:rsid w:val="00F46D3D"/>
    <w:rsid w:val="00F47BB4"/>
    <w:rsid w:val="00F512C8"/>
    <w:rsid w:val="00F53DBD"/>
    <w:rsid w:val="00F54219"/>
    <w:rsid w:val="00F54ED3"/>
    <w:rsid w:val="00F624DF"/>
    <w:rsid w:val="00F625C0"/>
    <w:rsid w:val="00F6293E"/>
    <w:rsid w:val="00F64DB0"/>
    <w:rsid w:val="00F77402"/>
    <w:rsid w:val="00F819FF"/>
    <w:rsid w:val="00F81AA0"/>
    <w:rsid w:val="00F81ACF"/>
    <w:rsid w:val="00F8295F"/>
    <w:rsid w:val="00F8368D"/>
    <w:rsid w:val="00F850E7"/>
    <w:rsid w:val="00F85FD5"/>
    <w:rsid w:val="00F90B95"/>
    <w:rsid w:val="00F91193"/>
    <w:rsid w:val="00F91C08"/>
    <w:rsid w:val="00F95083"/>
    <w:rsid w:val="00F97756"/>
    <w:rsid w:val="00FA5F0F"/>
    <w:rsid w:val="00FB2B87"/>
    <w:rsid w:val="00FB5E01"/>
    <w:rsid w:val="00FC1AF1"/>
    <w:rsid w:val="00FC4820"/>
    <w:rsid w:val="00FC71DF"/>
    <w:rsid w:val="00FC75CD"/>
    <w:rsid w:val="00FD743C"/>
    <w:rsid w:val="00FD76E3"/>
    <w:rsid w:val="00FE3668"/>
    <w:rsid w:val="00FF2F1E"/>
    <w:rsid w:val="00FF3F7F"/>
    <w:rsid w:val="00FF5E34"/>
    <w:rsid w:val="00FF6C96"/>
    <w:rsid w:val="00FF6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F4041"/>
  <w15:chartTrackingRefBased/>
  <w15:docId w15:val="{5B6D73DB-AC6E-4C46-9127-7BCF5663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7CAE"/>
    <w:pPr>
      <w:widowControl w:val="0"/>
    </w:pPr>
  </w:style>
  <w:style w:type="paragraph" w:styleId="1">
    <w:name w:val="heading 1"/>
    <w:basedOn w:val="a"/>
    <w:next w:val="a"/>
    <w:link w:val="10"/>
    <w:uiPriority w:val="9"/>
    <w:qFormat/>
    <w:rsid w:val="00682C0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C9437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5E033A"/>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0732"/>
    <w:pPr>
      <w:ind w:leftChars="200" w:left="480"/>
    </w:pPr>
  </w:style>
  <w:style w:type="paragraph" w:styleId="HTML">
    <w:name w:val="HTML Preformatted"/>
    <w:basedOn w:val="a"/>
    <w:link w:val="HTML0"/>
    <w:uiPriority w:val="99"/>
    <w:semiHidden/>
    <w:unhideWhenUsed/>
    <w:rsid w:val="006C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6C1DDA"/>
    <w:rPr>
      <w:rFonts w:ascii="細明體" w:eastAsia="細明體" w:hAnsi="細明體" w:cs="細明體"/>
      <w:kern w:val="0"/>
      <w:szCs w:val="24"/>
    </w:rPr>
  </w:style>
  <w:style w:type="paragraph" w:customStyle="1" w:styleId="Default">
    <w:name w:val="Default"/>
    <w:rsid w:val="00F64DB0"/>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59"/>
    <w:rsid w:val="00AF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5E73"/>
    <w:pPr>
      <w:tabs>
        <w:tab w:val="center" w:pos="4153"/>
        <w:tab w:val="right" w:pos="8306"/>
      </w:tabs>
      <w:snapToGrid w:val="0"/>
    </w:pPr>
    <w:rPr>
      <w:sz w:val="20"/>
      <w:szCs w:val="20"/>
    </w:rPr>
  </w:style>
  <w:style w:type="character" w:customStyle="1" w:styleId="a6">
    <w:name w:val="頁首 字元"/>
    <w:basedOn w:val="a0"/>
    <w:link w:val="a5"/>
    <w:uiPriority w:val="99"/>
    <w:rsid w:val="00515E73"/>
    <w:rPr>
      <w:sz w:val="20"/>
      <w:szCs w:val="20"/>
    </w:rPr>
  </w:style>
  <w:style w:type="paragraph" w:styleId="a7">
    <w:name w:val="footer"/>
    <w:basedOn w:val="a"/>
    <w:link w:val="a8"/>
    <w:uiPriority w:val="99"/>
    <w:unhideWhenUsed/>
    <w:rsid w:val="00515E73"/>
    <w:pPr>
      <w:tabs>
        <w:tab w:val="center" w:pos="4153"/>
        <w:tab w:val="right" w:pos="8306"/>
      </w:tabs>
      <w:snapToGrid w:val="0"/>
    </w:pPr>
    <w:rPr>
      <w:sz w:val="20"/>
      <w:szCs w:val="20"/>
    </w:rPr>
  </w:style>
  <w:style w:type="character" w:customStyle="1" w:styleId="a8">
    <w:name w:val="頁尾 字元"/>
    <w:basedOn w:val="a0"/>
    <w:link w:val="a7"/>
    <w:uiPriority w:val="99"/>
    <w:rsid w:val="00515E73"/>
    <w:rPr>
      <w:sz w:val="20"/>
      <w:szCs w:val="20"/>
    </w:rPr>
  </w:style>
  <w:style w:type="character" w:styleId="a9">
    <w:name w:val="Emphasis"/>
    <w:basedOn w:val="a0"/>
    <w:uiPriority w:val="20"/>
    <w:qFormat/>
    <w:rsid w:val="00262D77"/>
    <w:rPr>
      <w:i/>
      <w:iCs/>
    </w:rPr>
  </w:style>
  <w:style w:type="character" w:styleId="aa">
    <w:name w:val="Hyperlink"/>
    <w:basedOn w:val="a0"/>
    <w:uiPriority w:val="99"/>
    <w:unhideWhenUsed/>
    <w:rsid w:val="003D42DA"/>
    <w:rPr>
      <w:color w:val="0000FF"/>
      <w:u w:val="single"/>
    </w:rPr>
  </w:style>
  <w:style w:type="character" w:customStyle="1" w:styleId="30">
    <w:name w:val="標題 3 字元"/>
    <w:basedOn w:val="a0"/>
    <w:link w:val="3"/>
    <w:uiPriority w:val="9"/>
    <w:rsid w:val="005E033A"/>
    <w:rPr>
      <w:rFonts w:ascii="新細明體" w:eastAsia="新細明體" w:hAnsi="新細明體" w:cs="新細明體"/>
      <w:b/>
      <w:bCs/>
      <w:kern w:val="0"/>
      <w:sz w:val="27"/>
      <w:szCs w:val="27"/>
    </w:rPr>
  </w:style>
  <w:style w:type="paragraph" w:styleId="Web">
    <w:name w:val="Normal (Web)"/>
    <w:basedOn w:val="a"/>
    <w:uiPriority w:val="99"/>
    <w:semiHidden/>
    <w:unhideWhenUsed/>
    <w:rsid w:val="00540099"/>
    <w:pPr>
      <w:widowControl/>
      <w:spacing w:before="100" w:beforeAutospacing="1" w:after="100" w:afterAutospacing="1"/>
    </w:pPr>
    <w:rPr>
      <w:rFonts w:ascii="新細明體" w:eastAsia="新細明體" w:hAnsi="新細明體" w:cs="新細明體"/>
      <w:kern w:val="0"/>
      <w:szCs w:val="24"/>
    </w:rPr>
  </w:style>
  <w:style w:type="paragraph" w:styleId="ab">
    <w:name w:val="Salutation"/>
    <w:basedOn w:val="a"/>
    <w:next w:val="a"/>
    <w:link w:val="ac"/>
    <w:uiPriority w:val="99"/>
    <w:unhideWhenUsed/>
    <w:rsid w:val="00844410"/>
    <w:rPr>
      <w:rFonts w:ascii="Times New Roman" w:hAnsi="Times New Roman" w:cs="Times New Roman"/>
      <w:color w:val="000000" w:themeColor="text1"/>
      <w:sz w:val="20"/>
      <w:szCs w:val="20"/>
    </w:rPr>
  </w:style>
  <w:style w:type="character" w:customStyle="1" w:styleId="ac">
    <w:name w:val="問候 字元"/>
    <w:basedOn w:val="a0"/>
    <w:link w:val="ab"/>
    <w:uiPriority w:val="99"/>
    <w:rsid w:val="00844410"/>
    <w:rPr>
      <w:rFonts w:ascii="Times New Roman" w:hAnsi="Times New Roman" w:cs="Times New Roman"/>
      <w:color w:val="000000" w:themeColor="text1"/>
      <w:sz w:val="20"/>
      <w:szCs w:val="20"/>
    </w:rPr>
  </w:style>
  <w:style w:type="paragraph" w:styleId="ad">
    <w:name w:val="Closing"/>
    <w:basedOn w:val="a"/>
    <w:link w:val="ae"/>
    <w:uiPriority w:val="99"/>
    <w:unhideWhenUsed/>
    <w:rsid w:val="00844410"/>
    <w:pPr>
      <w:ind w:leftChars="1800" w:left="100"/>
    </w:pPr>
    <w:rPr>
      <w:rFonts w:ascii="Times New Roman" w:hAnsi="Times New Roman" w:cs="Times New Roman"/>
      <w:color w:val="000000" w:themeColor="text1"/>
      <w:sz w:val="20"/>
      <w:szCs w:val="20"/>
    </w:rPr>
  </w:style>
  <w:style w:type="character" w:customStyle="1" w:styleId="ae">
    <w:name w:val="結語 字元"/>
    <w:basedOn w:val="a0"/>
    <w:link w:val="ad"/>
    <w:uiPriority w:val="99"/>
    <w:rsid w:val="00844410"/>
    <w:rPr>
      <w:rFonts w:ascii="Times New Roman" w:hAnsi="Times New Roman" w:cs="Times New Roman"/>
      <w:color w:val="000000" w:themeColor="text1"/>
      <w:sz w:val="20"/>
      <w:szCs w:val="20"/>
    </w:rPr>
  </w:style>
  <w:style w:type="character" w:customStyle="1" w:styleId="10">
    <w:name w:val="標題 1 字元"/>
    <w:basedOn w:val="a0"/>
    <w:link w:val="1"/>
    <w:uiPriority w:val="9"/>
    <w:rsid w:val="00682C08"/>
    <w:rPr>
      <w:rFonts w:asciiTheme="majorHAnsi" w:eastAsiaTheme="majorEastAsia" w:hAnsiTheme="majorHAnsi" w:cstheme="majorBidi"/>
      <w:b/>
      <w:bCs/>
      <w:kern w:val="52"/>
      <w:sz w:val="52"/>
      <w:szCs w:val="52"/>
    </w:rPr>
  </w:style>
  <w:style w:type="paragraph" w:styleId="af">
    <w:name w:val="Balloon Text"/>
    <w:basedOn w:val="a"/>
    <w:link w:val="af0"/>
    <w:uiPriority w:val="99"/>
    <w:semiHidden/>
    <w:unhideWhenUsed/>
    <w:rsid w:val="006D2C7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D2C71"/>
    <w:rPr>
      <w:rFonts w:asciiTheme="majorHAnsi" w:eastAsiaTheme="majorEastAsia" w:hAnsiTheme="majorHAnsi" w:cstheme="majorBidi"/>
      <w:sz w:val="18"/>
      <w:szCs w:val="18"/>
    </w:rPr>
  </w:style>
  <w:style w:type="character" w:styleId="af1">
    <w:name w:val="FollowedHyperlink"/>
    <w:basedOn w:val="a0"/>
    <w:uiPriority w:val="99"/>
    <w:semiHidden/>
    <w:unhideWhenUsed/>
    <w:rsid w:val="008B19DA"/>
    <w:rPr>
      <w:color w:val="954F72" w:themeColor="followedHyperlink"/>
      <w:u w:val="single"/>
    </w:rPr>
  </w:style>
  <w:style w:type="character" w:customStyle="1" w:styleId="20">
    <w:name w:val="標題 2 字元"/>
    <w:basedOn w:val="a0"/>
    <w:link w:val="2"/>
    <w:uiPriority w:val="9"/>
    <w:semiHidden/>
    <w:rsid w:val="00C94372"/>
    <w:rPr>
      <w:rFonts w:asciiTheme="majorHAnsi" w:eastAsiaTheme="majorEastAsia" w:hAnsiTheme="majorHAnsi" w:cstheme="majorBidi"/>
      <w:b/>
      <w:bCs/>
      <w:sz w:val="48"/>
      <w:szCs w:val="48"/>
    </w:rPr>
  </w:style>
  <w:style w:type="paragraph" w:styleId="af2">
    <w:name w:val="footnote text"/>
    <w:basedOn w:val="a"/>
    <w:link w:val="af3"/>
    <w:uiPriority w:val="99"/>
    <w:unhideWhenUsed/>
    <w:rsid w:val="00620C46"/>
    <w:pPr>
      <w:snapToGrid w:val="0"/>
    </w:pPr>
    <w:rPr>
      <w:sz w:val="20"/>
      <w:szCs w:val="20"/>
    </w:rPr>
  </w:style>
  <w:style w:type="character" w:customStyle="1" w:styleId="af3">
    <w:name w:val="註腳文字 字元"/>
    <w:basedOn w:val="a0"/>
    <w:link w:val="af2"/>
    <w:uiPriority w:val="99"/>
    <w:rsid w:val="00620C46"/>
    <w:rPr>
      <w:sz w:val="20"/>
      <w:szCs w:val="20"/>
    </w:rPr>
  </w:style>
  <w:style w:type="character" w:styleId="af4">
    <w:name w:val="footnote reference"/>
    <w:basedOn w:val="a0"/>
    <w:uiPriority w:val="99"/>
    <w:unhideWhenUsed/>
    <w:rsid w:val="00620C46"/>
    <w:rPr>
      <w:vertAlign w:val="superscript"/>
    </w:rPr>
  </w:style>
  <w:style w:type="numbering" w:customStyle="1" w:styleId="21">
    <w:name w:val="目前的清單21"/>
    <w:uiPriority w:val="99"/>
    <w:rsid w:val="00D80BB5"/>
    <w:pPr>
      <w:numPr>
        <w:numId w:val="126"/>
      </w:numPr>
    </w:pPr>
  </w:style>
  <w:style w:type="numbering" w:customStyle="1" w:styleId="35">
    <w:name w:val="目前的清單35"/>
    <w:uiPriority w:val="99"/>
    <w:rsid w:val="00D34578"/>
    <w:pPr>
      <w:numPr>
        <w:numId w:val="131"/>
      </w:numPr>
    </w:pPr>
  </w:style>
  <w:style w:type="numbering" w:customStyle="1" w:styleId="37">
    <w:name w:val="目前的清單37"/>
    <w:uiPriority w:val="99"/>
    <w:rsid w:val="00D34578"/>
    <w:pPr>
      <w:numPr>
        <w:numId w:val="134"/>
      </w:numPr>
    </w:pPr>
  </w:style>
  <w:style w:type="numbering" w:customStyle="1" w:styleId="29">
    <w:name w:val="目前的清單29"/>
    <w:uiPriority w:val="99"/>
    <w:rsid w:val="006D5E83"/>
    <w:pPr>
      <w:numPr>
        <w:numId w:val="138"/>
      </w:numPr>
    </w:pPr>
  </w:style>
  <w:style w:type="character" w:styleId="af5">
    <w:name w:val="annotation reference"/>
    <w:basedOn w:val="a0"/>
    <w:uiPriority w:val="99"/>
    <w:semiHidden/>
    <w:unhideWhenUsed/>
    <w:rsid w:val="00AA7339"/>
    <w:rPr>
      <w:sz w:val="18"/>
      <w:szCs w:val="18"/>
    </w:rPr>
  </w:style>
  <w:style w:type="paragraph" w:styleId="af6">
    <w:name w:val="annotation text"/>
    <w:basedOn w:val="a"/>
    <w:link w:val="af7"/>
    <w:uiPriority w:val="99"/>
    <w:semiHidden/>
    <w:unhideWhenUsed/>
    <w:rsid w:val="00AA7339"/>
  </w:style>
  <w:style w:type="character" w:customStyle="1" w:styleId="af7">
    <w:name w:val="註解文字 字元"/>
    <w:basedOn w:val="a0"/>
    <w:link w:val="af6"/>
    <w:uiPriority w:val="99"/>
    <w:semiHidden/>
    <w:rsid w:val="00AA7339"/>
  </w:style>
  <w:style w:type="paragraph" w:styleId="af8">
    <w:name w:val="annotation subject"/>
    <w:basedOn w:val="af6"/>
    <w:next w:val="af6"/>
    <w:link w:val="af9"/>
    <w:uiPriority w:val="99"/>
    <w:semiHidden/>
    <w:unhideWhenUsed/>
    <w:rsid w:val="00AA7339"/>
    <w:rPr>
      <w:b/>
      <w:bCs/>
    </w:rPr>
  </w:style>
  <w:style w:type="character" w:customStyle="1" w:styleId="af9">
    <w:name w:val="註解主旨 字元"/>
    <w:basedOn w:val="af7"/>
    <w:link w:val="af8"/>
    <w:uiPriority w:val="99"/>
    <w:semiHidden/>
    <w:rsid w:val="00AA7339"/>
    <w:rPr>
      <w:b/>
      <w:bCs/>
    </w:rPr>
  </w:style>
  <w:style w:type="paragraph" w:styleId="afa">
    <w:name w:val="No Spacing"/>
    <w:uiPriority w:val="1"/>
    <w:qFormat/>
    <w:rsid w:val="00E671FD"/>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0166">
      <w:bodyDiv w:val="1"/>
      <w:marLeft w:val="0"/>
      <w:marRight w:val="0"/>
      <w:marTop w:val="0"/>
      <w:marBottom w:val="0"/>
      <w:divBdr>
        <w:top w:val="none" w:sz="0" w:space="0" w:color="auto"/>
        <w:left w:val="none" w:sz="0" w:space="0" w:color="auto"/>
        <w:bottom w:val="none" w:sz="0" w:space="0" w:color="auto"/>
        <w:right w:val="none" w:sz="0" w:space="0" w:color="auto"/>
      </w:divBdr>
    </w:div>
    <w:div w:id="511796077">
      <w:bodyDiv w:val="1"/>
      <w:marLeft w:val="0"/>
      <w:marRight w:val="0"/>
      <w:marTop w:val="0"/>
      <w:marBottom w:val="0"/>
      <w:divBdr>
        <w:top w:val="none" w:sz="0" w:space="0" w:color="auto"/>
        <w:left w:val="none" w:sz="0" w:space="0" w:color="auto"/>
        <w:bottom w:val="none" w:sz="0" w:space="0" w:color="auto"/>
        <w:right w:val="none" w:sz="0" w:space="0" w:color="auto"/>
      </w:divBdr>
    </w:div>
    <w:div w:id="545063744">
      <w:bodyDiv w:val="1"/>
      <w:marLeft w:val="0"/>
      <w:marRight w:val="0"/>
      <w:marTop w:val="0"/>
      <w:marBottom w:val="0"/>
      <w:divBdr>
        <w:top w:val="none" w:sz="0" w:space="0" w:color="auto"/>
        <w:left w:val="none" w:sz="0" w:space="0" w:color="auto"/>
        <w:bottom w:val="none" w:sz="0" w:space="0" w:color="auto"/>
        <w:right w:val="none" w:sz="0" w:space="0" w:color="auto"/>
      </w:divBdr>
    </w:div>
    <w:div w:id="882135861">
      <w:bodyDiv w:val="1"/>
      <w:marLeft w:val="0"/>
      <w:marRight w:val="0"/>
      <w:marTop w:val="0"/>
      <w:marBottom w:val="0"/>
      <w:divBdr>
        <w:top w:val="none" w:sz="0" w:space="0" w:color="auto"/>
        <w:left w:val="none" w:sz="0" w:space="0" w:color="auto"/>
        <w:bottom w:val="none" w:sz="0" w:space="0" w:color="auto"/>
        <w:right w:val="none" w:sz="0" w:space="0" w:color="auto"/>
      </w:divBdr>
    </w:div>
    <w:div w:id="921992579">
      <w:bodyDiv w:val="1"/>
      <w:marLeft w:val="0"/>
      <w:marRight w:val="0"/>
      <w:marTop w:val="0"/>
      <w:marBottom w:val="0"/>
      <w:divBdr>
        <w:top w:val="none" w:sz="0" w:space="0" w:color="auto"/>
        <w:left w:val="none" w:sz="0" w:space="0" w:color="auto"/>
        <w:bottom w:val="none" w:sz="0" w:space="0" w:color="auto"/>
        <w:right w:val="none" w:sz="0" w:space="0" w:color="auto"/>
      </w:divBdr>
      <w:divsChild>
        <w:div w:id="834035147">
          <w:marLeft w:val="0"/>
          <w:marRight w:val="0"/>
          <w:marTop w:val="0"/>
          <w:marBottom w:val="0"/>
          <w:divBdr>
            <w:top w:val="none" w:sz="0" w:space="0" w:color="auto"/>
            <w:left w:val="none" w:sz="0" w:space="0" w:color="auto"/>
            <w:bottom w:val="none" w:sz="0" w:space="0" w:color="auto"/>
            <w:right w:val="none" w:sz="0" w:space="0" w:color="auto"/>
          </w:divBdr>
        </w:div>
        <w:div w:id="1319921075">
          <w:marLeft w:val="0"/>
          <w:marRight w:val="0"/>
          <w:marTop w:val="0"/>
          <w:marBottom w:val="0"/>
          <w:divBdr>
            <w:top w:val="none" w:sz="0" w:space="0" w:color="auto"/>
            <w:left w:val="none" w:sz="0" w:space="0" w:color="auto"/>
            <w:bottom w:val="none" w:sz="0" w:space="0" w:color="auto"/>
            <w:right w:val="none" w:sz="0" w:space="0" w:color="auto"/>
          </w:divBdr>
        </w:div>
      </w:divsChild>
    </w:div>
    <w:div w:id="1053190537">
      <w:bodyDiv w:val="1"/>
      <w:marLeft w:val="0"/>
      <w:marRight w:val="0"/>
      <w:marTop w:val="0"/>
      <w:marBottom w:val="0"/>
      <w:divBdr>
        <w:top w:val="none" w:sz="0" w:space="0" w:color="auto"/>
        <w:left w:val="none" w:sz="0" w:space="0" w:color="auto"/>
        <w:bottom w:val="none" w:sz="0" w:space="0" w:color="auto"/>
        <w:right w:val="none" w:sz="0" w:space="0" w:color="auto"/>
      </w:divBdr>
    </w:div>
    <w:div w:id="1069695022">
      <w:bodyDiv w:val="1"/>
      <w:marLeft w:val="0"/>
      <w:marRight w:val="0"/>
      <w:marTop w:val="0"/>
      <w:marBottom w:val="0"/>
      <w:divBdr>
        <w:top w:val="none" w:sz="0" w:space="0" w:color="auto"/>
        <w:left w:val="none" w:sz="0" w:space="0" w:color="auto"/>
        <w:bottom w:val="none" w:sz="0" w:space="0" w:color="auto"/>
        <w:right w:val="none" w:sz="0" w:space="0" w:color="auto"/>
      </w:divBdr>
    </w:div>
    <w:div w:id="1221748173">
      <w:bodyDiv w:val="1"/>
      <w:marLeft w:val="0"/>
      <w:marRight w:val="0"/>
      <w:marTop w:val="0"/>
      <w:marBottom w:val="0"/>
      <w:divBdr>
        <w:top w:val="none" w:sz="0" w:space="0" w:color="auto"/>
        <w:left w:val="none" w:sz="0" w:space="0" w:color="auto"/>
        <w:bottom w:val="none" w:sz="0" w:space="0" w:color="auto"/>
        <w:right w:val="none" w:sz="0" w:space="0" w:color="auto"/>
      </w:divBdr>
    </w:div>
    <w:div w:id="1700274411">
      <w:bodyDiv w:val="1"/>
      <w:marLeft w:val="0"/>
      <w:marRight w:val="0"/>
      <w:marTop w:val="0"/>
      <w:marBottom w:val="0"/>
      <w:divBdr>
        <w:top w:val="none" w:sz="0" w:space="0" w:color="auto"/>
        <w:left w:val="none" w:sz="0" w:space="0" w:color="auto"/>
        <w:bottom w:val="none" w:sz="0" w:space="0" w:color="auto"/>
        <w:right w:val="none" w:sz="0" w:space="0" w:color="auto"/>
      </w:divBdr>
    </w:div>
    <w:div w:id="1743796286">
      <w:bodyDiv w:val="1"/>
      <w:marLeft w:val="0"/>
      <w:marRight w:val="0"/>
      <w:marTop w:val="0"/>
      <w:marBottom w:val="0"/>
      <w:divBdr>
        <w:top w:val="none" w:sz="0" w:space="0" w:color="auto"/>
        <w:left w:val="none" w:sz="0" w:space="0" w:color="auto"/>
        <w:bottom w:val="none" w:sz="0" w:space="0" w:color="auto"/>
        <w:right w:val="none" w:sz="0" w:space="0" w:color="auto"/>
      </w:divBdr>
    </w:div>
    <w:div w:id="1746023829">
      <w:bodyDiv w:val="1"/>
      <w:marLeft w:val="0"/>
      <w:marRight w:val="0"/>
      <w:marTop w:val="0"/>
      <w:marBottom w:val="0"/>
      <w:divBdr>
        <w:top w:val="none" w:sz="0" w:space="0" w:color="auto"/>
        <w:left w:val="none" w:sz="0" w:space="0" w:color="auto"/>
        <w:bottom w:val="none" w:sz="0" w:space="0" w:color="auto"/>
        <w:right w:val="none" w:sz="0" w:space="0" w:color="auto"/>
      </w:divBdr>
    </w:div>
    <w:div w:id="1779251235">
      <w:bodyDiv w:val="1"/>
      <w:marLeft w:val="0"/>
      <w:marRight w:val="0"/>
      <w:marTop w:val="0"/>
      <w:marBottom w:val="0"/>
      <w:divBdr>
        <w:top w:val="none" w:sz="0" w:space="0" w:color="auto"/>
        <w:left w:val="none" w:sz="0" w:space="0" w:color="auto"/>
        <w:bottom w:val="none" w:sz="0" w:space="0" w:color="auto"/>
        <w:right w:val="none" w:sz="0" w:space="0" w:color="auto"/>
      </w:divBdr>
    </w:div>
    <w:div w:id="1875774518">
      <w:bodyDiv w:val="1"/>
      <w:marLeft w:val="0"/>
      <w:marRight w:val="0"/>
      <w:marTop w:val="0"/>
      <w:marBottom w:val="0"/>
      <w:divBdr>
        <w:top w:val="none" w:sz="0" w:space="0" w:color="auto"/>
        <w:left w:val="none" w:sz="0" w:space="0" w:color="auto"/>
        <w:bottom w:val="none" w:sz="0" w:space="0" w:color="auto"/>
        <w:right w:val="none" w:sz="0" w:space="0" w:color="auto"/>
      </w:divBdr>
    </w:div>
    <w:div w:id="1935551232">
      <w:bodyDiv w:val="1"/>
      <w:marLeft w:val="0"/>
      <w:marRight w:val="0"/>
      <w:marTop w:val="0"/>
      <w:marBottom w:val="0"/>
      <w:divBdr>
        <w:top w:val="none" w:sz="0" w:space="0" w:color="auto"/>
        <w:left w:val="none" w:sz="0" w:space="0" w:color="auto"/>
        <w:bottom w:val="none" w:sz="0" w:space="0" w:color="auto"/>
        <w:right w:val="none" w:sz="0" w:space="0" w:color="auto"/>
      </w:divBdr>
    </w:div>
    <w:div w:id="21283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fsc.gov.tw/uploaddowndoc?file=news/202412311510080.pdf&amp;filedisplay=%E9%99%84%E4%BB%B64%EF%BC%9A%E8%BD%89%E5%9E%8B%E8%A8%88%E7%95%AB%E5%BB%BA%E8%AD%B0%E6%B6%B5%E8%93%8B%E4%BA%8B%E9%A0%85.pdf&amp;flag=doc"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fsc.gov.tw/uploaddowndoc?file=news/202412311510080.pdf&amp;filedisplay=%E9%99%84%E4%BB%B64%EF%BC%9A%E8%BD%89%E5%9E%8B%E8%A8%88%E7%95%AB%E5%BB%BA%E8%AD%B0%E6%B6%B5%E8%93%8B%E4%BA%8B%E9%A0%85.pdf&amp;flag=doc" TargetMode="External"/><Relationship Id="rId2" Type="http://schemas.openxmlformats.org/officeDocument/2006/relationships/numbering" Target="numbering.xml"/><Relationship Id="rId16" Type="http://schemas.openxmlformats.org/officeDocument/2006/relationships/hyperlink" Target="https://www.fsc.gov.tw/ch/home.jsp?id=96&amp;parentpath=0,2&amp;mcustomize=news_view.jsp&amp;dataserno=202412310005&amp;dtable=New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gq.tw/login.jsp?lang=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j.ftis.org.tw/CFCv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ghgregistry.moenv.gov.tw/epa_ghg/calcaulate/03_2_info_edit.aspx"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99606-E942-4E88-9A7C-DB65514D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(OA區)黃健雄</dc:creator>
  <cp:keywords/>
  <dc:description/>
  <cp:lastModifiedBy>(OA區)黃健雄</cp:lastModifiedBy>
  <cp:revision>7</cp:revision>
  <cp:lastPrinted>2025-03-27T08:24:00Z</cp:lastPrinted>
  <dcterms:created xsi:type="dcterms:W3CDTF">2025-02-25T08:31:00Z</dcterms:created>
  <dcterms:modified xsi:type="dcterms:W3CDTF">2025-03-28T01:53:00Z</dcterms:modified>
</cp:coreProperties>
</file>